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623A" w14:textId="77777777" w:rsidR="00A62BA6" w:rsidRDefault="00A62BA6" w:rsidP="00A62BA6">
      <w:pPr>
        <w:jc w:val="center"/>
        <w:rPr>
          <w:sz w:val="40"/>
          <w:szCs w:val="40"/>
        </w:rPr>
      </w:pPr>
      <w:r w:rsidRPr="00A62BA6">
        <w:rPr>
          <w:sz w:val="40"/>
          <w:szCs w:val="40"/>
        </w:rPr>
        <w:t>Station View Health Centre</w:t>
      </w:r>
    </w:p>
    <w:p w14:paraId="6D0D1279" w14:textId="77777777" w:rsidR="00A62BA6" w:rsidRPr="00A62BA6" w:rsidRDefault="00A62BA6" w:rsidP="00A62BA6">
      <w:pPr>
        <w:jc w:val="center"/>
        <w:rPr>
          <w:sz w:val="40"/>
          <w:szCs w:val="40"/>
        </w:rPr>
      </w:pPr>
    </w:p>
    <w:p w14:paraId="4893CBB6" w14:textId="77777777" w:rsidR="00940F57" w:rsidRDefault="0046475D" w:rsidP="0046475D">
      <w:pPr>
        <w:jc w:val="center"/>
      </w:pPr>
      <w:r>
        <w:t>Congratulations o</w:t>
      </w:r>
      <w:r w:rsidR="00940F57">
        <w:t>n the arrival of your new baby</w:t>
      </w:r>
      <w:r>
        <w:t>!</w:t>
      </w:r>
    </w:p>
    <w:p w14:paraId="68FAEA45" w14:textId="77777777" w:rsidR="00B67D11" w:rsidRDefault="00B67D11" w:rsidP="0046475D">
      <w:pPr>
        <w:jc w:val="center"/>
      </w:pPr>
      <w:r>
        <w:t>The surgery needs you to complete the following information before we can register baby.</w:t>
      </w:r>
    </w:p>
    <w:p w14:paraId="7CFA3B25" w14:textId="77777777" w:rsidR="008C091C" w:rsidRDefault="008C091C"/>
    <w:p w14:paraId="26BBF1BB" w14:textId="77777777" w:rsidR="00BB126D" w:rsidRDefault="00BB126D"/>
    <w:p w14:paraId="13354D02" w14:textId="77777777" w:rsidR="00583C0A" w:rsidRPr="00583C0A" w:rsidRDefault="00583C0A" w:rsidP="00583C0A">
      <w:pPr>
        <w:autoSpaceDE w:val="0"/>
        <w:autoSpaceDN w:val="0"/>
        <w:adjustRightInd w:val="0"/>
        <w:jc w:val="center"/>
        <w:rPr>
          <w:rFonts w:ascii="Arial" w:eastAsia="Times New Roman" w:hAnsi="Arial" w:cs="Arial"/>
          <w:b/>
          <w:bCs/>
          <w:color w:val="000000"/>
          <w:sz w:val="48"/>
          <w:szCs w:val="48"/>
          <w:lang w:eastAsia="en-GB"/>
        </w:rPr>
      </w:pPr>
      <w:r w:rsidRPr="00583C0A">
        <w:rPr>
          <w:rFonts w:ascii="Arial" w:eastAsia="Times New Roman" w:hAnsi="Arial" w:cs="Arial"/>
          <w:b/>
          <w:bCs/>
          <w:color w:val="000000"/>
          <w:sz w:val="48"/>
          <w:szCs w:val="48"/>
          <w:lang w:eastAsia="en-GB"/>
        </w:rPr>
        <w:t xml:space="preserve">NHS Enhanced Summary Care Record with additional information </w:t>
      </w:r>
    </w:p>
    <w:p w14:paraId="7ED7F06F" w14:textId="77777777" w:rsidR="00583C0A" w:rsidRPr="00583C0A" w:rsidRDefault="00583C0A" w:rsidP="00583C0A">
      <w:pPr>
        <w:autoSpaceDE w:val="0"/>
        <w:autoSpaceDN w:val="0"/>
        <w:adjustRightInd w:val="0"/>
        <w:jc w:val="center"/>
        <w:rPr>
          <w:rFonts w:ascii="Arial" w:eastAsia="Times New Roman" w:hAnsi="Arial" w:cs="Arial"/>
          <w:b/>
          <w:bCs/>
          <w:color w:val="000000"/>
          <w:sz w:val="16"/>
          <w:szCs w:val="16"/>
          <w:lang w:eastAsia="en-GB"/>
        </w:rPr>
      </w:pPr>
    </w:p>
    <w:p w14:paraId="3D2FC0B2" w14:textId="77777777" w:rsidR="00583C0A" w:rsidRPr="00583C0A" w:rsidRDefault="00583C0A" w:rsidP="00583C0A">
      <w:pPr>
        <w:autoSpaceDE w:val="0"/>
        <w:autoSpaceDN w:val="0"/>
        <w:adjustRightInd w:val="0"/>
        <w:spacing w:after="80"/>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t xml:space="preserve">If you are registered with a GP practice in England you will have a core Summary Care Record (SCR), unless you have previously chosen not to have one. It includes important information about your health: </w:t>
      </w:r>
    </w:p>
    <w:p w14:paraId="6C003591" w14:textId="77777777" w:rsidR="00583C0A" w:rsidRPr="00583C0A" w:rsidRDefault="00583C0A" w:rsidP="00583C0A">
      <w:pPr>
        <w:numPr>
          <w:ilvl w:val="0"/>
          <w:numId w:val="1"/>
        </w:numPr>
        <w:autoSpaceDE w:val="0"/>
        <w:autoSpaceDN w:val="0"/>
        <w:adjustRightInd w:val="0"/>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t>Medicines you are taking</w:t>
      </w:r>
    </w:p>
    <w:p w14:paraId="5F13F1C3" w14:textId="77777777" w:rsidR="00583C0A" w:rsidRPr="00583C0A" w:rsidRDefault="00583C0A" w:rsidP="00583C0A">
      <w:pPr>
        <w:numPr>
          <w:ilvl w:val="0"/>
          <w:numId w:val="1"/>
        </w:numPr>
        <w:autoSpaceDE w:val="0"/>
        <w:autoSpaceDN w:val="0"/>
        <w:adjustRightInd w:val="0"/>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t>Allergies you suffer from</w:t>
      </w:r>
    </w:p>
    <w:p w14:paraId="1B2EA9DF" w14:textId="77777777" w:rsidR="00583C0A" w:rsidRPr="00583C0A" w:rsidRDefault="00583C0A" w:rsidP="00583C0A">
      <w:pPr>
        <w:numPr>
          <w:ilvl w:val="0"/>
          <w:numId w:val="1"/>
        </w:numPr>
        <w:autoSpaceDE w:val="0"/>
        <w:autoSpaceDN w:val="0"/>
        <w:adjustRightInd w:val="0"/>
        <w:spacing w:after="120"/>
        <w:ind w:left="714" w:hanging="357"/>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t>Any bad reactions to medicines</w:t>
      </w:r>
    </w:p>
    <w:p w14:paraId="6837964B" w14:textId="77777777" w:rsidR="00583C0A" w:rsidRPr="00CE2D67" w:rsidRDefault="00583C0A" w:rsidP="00583C0A">
      <w:pPr>
        <w:autoSpaceDE w:val="0"/>
        <w:autoSpaceDN w:val="0"/>
        <w:adjustRightInd w:val="0"/>
        <w:spacing w:after="80"/>
        <w:rPr>
          <w:rFonts w:ascii="Arial" w:eastAsia="Times New Roman" w:hAnsi="Arial" w:cs="Arial"/>
          <w:bCs/>
          <w:sz w:val="23"/>
          <w:szCs w:val="23"/>
          <w:lang w:eastAsia="en-GB"/>
        </w:rPr>
      </w:pPr>
      <w:r w:rsidRPr="00CE2D67">
        <w:rPr>
          <w:rFonts w:ascii="Arial" w:eastAsia="Times New Roman" w:hAnsi="Arial" w:cs="Arial"/>
          <w:b/>
          <w:bCs/>
          <w:sz w:val="23"/>
          <w:szCs w:val="23"/>
          <w:lang w:eastAsia="en-GB"/>
        </w:rPr>
        <w:t>You can also choose</w:t>
      </w:r>
      <w:r w:rsidRPr="00CE2D67">
        <w:rPr>
          <w:rFonts w:ascii="Arial" w:eastAsia="Times New Roman" w:hAnsi="Arial" w:cs="Arial"/>
          <w:bCs/>
          <w:sz w:val="23"/>
          <w:szCs w:val="23"/>
          <w:lang w:eastAsia="en-GB"/>
        </w:rPr>
        <w:t xml:space="preserve"> to have additional information included in your SCR, which can enhance the care you receive. This information includes:</w:t>
      </w:r>
    </w:p>
    <w:p w14:paraId="378DA39F" w14:textId="77777777" w:rsidR="00583C0A" w:rsidRPr="00583C0A" w:rsidRDefault="00583C0A" w:rsidP="00583C0A">
      <w:pPr>
        <w:numPr>
          <w:ilvl w:val="0"/>
          <w:numId w:val="2"/>
        </w:numPr>
        <w:autoSpaceDE w:val="0"/>
        <w:autoSpaceDN w:val="0"/>
        <w:adjustRightInd w:val="0"/>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t>Your illnesses and health problems</w:t>
      </w:r>
    </w:p>
    <w:p w14:paraId="4FCAE593" w14:textId="77777777" w:rsidR="00583C0A" w:rsidRPr="00583C0A" w:rsidRDefault="00583C0A" w:rsidP="00583C0A">
      <w:pPr>
        <w:numPr>
          <w:ilvl w:val="0"/>
          <w:numId w:val="2"/>
        </w:numPr>
        <w:autoSpaceDE w:val="0"/>
        <w:autoSpaceDN w:val="0"/>
        <w:adjustRightInd w:val="0"/>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t>Operations and vaccinations you have had in the past</w:t>
      </w:r>
    </w:p>
    <w:p w14:paraId="35D617F0" w14:textId="77777777" w:rsidR="00583C0A" w:rsidRPr="00583C0A" w:rsidRDefault="00583C0A" w:rsidP="00583C0A">
      <w:pPr>
        <w:numPr>
          <w:ilvl w:val="0"/>
          <w:numId w:val="2"/>
        </w:numPr>
        <w:autoSpaceDE w:val="0"/>
        <w:autoSpaceDN w:val="0"/>
        <w:adjustRightInd w:val="0"/>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t>How you would like to be treated – such as where you would prefer to receive care</w:t>
      </w:r>
    </w:p>
    <w:p w14:paraId="71611C5D" w14:textId="77777777" w:rsidR="00583C0A" w:rsidRPr="00583C0A" w:rsidRDefault="00583C0A" w:rsidP="00583C0A">
      <w:pPr>
        <w:numPr>
          <w:ilvl w:val="0"/>
          <w:numId w:val="2"/>
        </w:numPr>
        <w:autoSpaceDE w:val="0"/>
        <w:autoSpaceDN w:val="0"/>
        <w:adjustRightInd w:val="0"/>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t>What support you might need</w:t>
      </w:r>
    </w:p>
    <w:p w14:paraId="358A153F" w14:textId="77777777" w:rsidR="00583C0A" w:rsidRPr="00583C0A" w:rsidRDefault="00583C0A" w:rsidP="00583C0A">
      <w:pPr>
        <w:numPr>
          <w:ilvl w:val="0"/>
          <w:numId w:val="2"/>
        </w:numPr>
        <w:autoSpaceDE w:val="0"/>
        <w:autoSpaceDN w:val="0"/>
        <w:adjustRightInd w:val="0"/>
        <w:spacing w:after="120"/>
        <w:ind w:left="714" w:hanging="357"/>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t>Who should be contacted for more information about you</w:t>
      </w:r>
    </w:p>
    <w:p w14:paraId="0D5DD64D" w14:textId="77777777" w:rsidR="00583C0A" w:rsidRPr="00CE2D67" w:rsidRDefault="00583C0A" w:rsidP="00583C0A">
      <w:pPr>
        <w:autoSpaceDE w:val="0"/>
        <w:autoSpaceDN w:val="0"/>
        <w:adjustRightInd w:val="0"/>
        <w:rPr>
          <w:rFonts w:ascii="Arial" w:eastAsia="Times New Roman" w:hAnsi="Arial" w:cs="Arial"/>
          <w:bCs/>
          <w:sz w:val="23"/>
          <w:szCs w:val="23"/>
          <w:lang w:eastAsia="en-GB"/>
        </w:rPr>
      </w:pPr>
      <w:r w:rsidRPr="00CE2D67">
        <w:rPr>
          <w:rFonts w:ascii="Arial" w:eastAsia="Times New Roman" w:hAnsi="Arial" w:cs="Arial"/>
          <w:b/>
          <w:sz w:val="23"/>
          <w:szCs w:val="23"/>
          <w:lang w:eastAsia="en-GB"/>
        </w:rPr>
        <w:t xml:space="preserve">Healthcare leads across LLR recommend that all patients sign up. </w:t>
      </w:r>
      <w:r w:rsidRPr="00CE2D67">
        <w:rPr>
          <w:rFonts w:ascii="Arial" w:eastAsia="Times New Roman" w:hAnsi="Arial" w:cs="Arial"/>
          <w:bCs/>
          <w:sz w:val="23"/>
          <w:szCs w:val="23"/>
          <w:lang w:eastAsia="en-GB"/>
        </w:rPr>
        <w:t xml:space="preserve">You may need to be treated by health and care professionals who do not know your medical history. Essential details about your healthcare can be difficult to remember, particularly when you are unwell or have complex care needs. Having an enhanced SCR can help the staff involved in your care access information more quickly, enabling them to make better and safer decisions about your treatment.  </w:t>
      </w:r>
    </w:p>
    <w:p w14:paraId="63F2F53A" w14:textId="77777777" w:rsidR="00583C0A" w:rsidRPr="00583C0A" w:rsidRDefault="00583C0A" w:rsidP="00583C0A">
      <w:pPr>
        <w:autoSpaceDE w:val="0"/>
        <w:autoSpaceDN w:val="0"/>
        <w:adjustRightInd w:val="0"/>
        <w:jc w:val="center"/>
        <w:rPr>
          <w:rFonts w:ascii="Arial" w:eastAsia="Times New Roman" w:hAnsi="Arial" w:cs="Arial"/>
          <w:bCs/>
          <w:color w:val="000000"/>
          <w:sz w:val="16"/>
          <w:szCs w:val="16"/>
          <w:lang w:eastAsia="en-GB"/>
        </w:rPr>
      </w:pPr>
    </w:p>
    <w:p w14:paraId="7AB6A72E" w14:textId="77777777" w:rsidR="00583C0A" w:rsidRPr="00CE2D67" w:rsidRDefault="00583C0A" w:rsidP="00583C0A">
      <w:pPr>
        <w:autoSpaceDE w:val="0"/>
        <w:autoSpaceDN w:val="0"/>
        <w:adjustRightInd w:val="0"/>
        <w:rPr>
          <w:rFonts w:ascii="Arial" w:eastAsia="Times New Roman" w:hAnsi="Arial" w:cs="Arial"/>
          <w:b/>
          <w:bCs/>
          <w:sz w:val="23"/>
          <w:szCs w:val="23"/>
          <w:lang w:eastAsia="en-GB"/>
        </w:rPr>
      </w:pPr>
      <w:r w:rsidRPr="00CE2D67">
        <w:rPr>
          <w:rFonts w:ascii="Arial" w:eastAsia="Times New Roman" w:hAnsi="Arial" w:cs="Arial"/>
          <w:b/>
          <w:bCs/>
          <w:sz w:val="23"/>
          <w:szCs w:val="23"/>
          <w:lang w:eastAsia="en-GB"/>
        </w:rPr>
        <w:t>What to do next</w:t>
      </w:r>
    </w:p>
    <w:p w14:paraId="4C388C3E" w14:textId="77777777" w:rsidR="00583C0A" w:rsidRPr="00583C0A" w:rsidRDefault="00583C0A" w:rsidP="00583C0A">
      <w:pPr>
        <w:autoSpaceDE w:val="0"/>
        <w:autoSpaceDN w:val="0"/>
        <w:adjustRightInd w:val="0"/>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t>If you would like your SCR to be enhanced with additional information (or the SCR of someone you are a carer for), then please complete this form, to be returned to your GP surgery.</w:t>
      </w:r>
    </w:p>
    <w:p w14:paraId="3068FC2B" w14:textId="77777777" w:rsidR="00583C0A" w:rsidRPr="00583C0A" w:rsidRDefault="00583C0A" w:rsidP="00583C0A">
      <w:pPr>
        <w:autoSpaceDE w:val="0"/>
        <w:autoSpaceDN w:val="0"/>
        <w:adjustRightInd w:val="0"/>
        <w:rPr>
          <w:rFonts w:ascii="Arial" w:eastAsia="Times New Roman" w:hAnsi="Arial" w:cs="Arial"/>
          <w:bCs/>
          <w:color w:val="000000"/>
          <w:sz w:val="16"/>
          <w:szCs w:val="16"/>
          <w:lang w:eastAsia="en-GB"/>
        </w:rPr>
      </w:pPr>
    </w:p>
    <w:p w14:paraId="469EC8B3" w14:textId="77777777" w:rsidR="00583C0A" w:rsidRDefault="00583C0A" w:rsidP="00583C0A">
      <w:pPr>
        <w:autoSpaceDE w:val="0"/>
        <w:autoSpaceDN w:val="0"/>
        <w:adjustRightInd w:val="0"/>
        <w:rPr>
          <w:rFonts w:ascii="Arial" w:eastAsia="Times New Roman" w:hAnsi="Arial" w:cs="Arial"/>
          <w:bCs/>
          <w:color w:val="000000"/>
          <w:sz w:val="23"/>
          <w:szCs w:val="23"/>
          <w:lang w:eastAsia="en-GB"/>
        </w:rPr>
      </w:pPr>
    </w:p>
    <w:p w14:paraId="54865504" w14:textId="77777777" w:rsidR="00583C0A" w:rsidRDefault="00583C0A" w:rsidP="00583C0A">
      <w:pPr>
        <w:autoSpaceDE w:val="0"/>
        <w:autoSpaceDN w:val="0"/>
        <w:adjustRightInd w:val="0"/>
        <w:rPr>
          <w:rFonts w:ascii="Arial" w:eastAsia="Times New Roman" w:hAnsi="Arial" w:cs="Arial"/>
          <w:bCs/>
          <w:color w:val="000000"/>
          <w:sz w:val="23"/>
          <w:szCs w:val="23"/>
          <w:lang w:eastAsia="en-GB"/>
        </w:rPr>
      </w:pPr>
    </w:p>
    <w:p w14:paraId="40785A10" w14:textId="77777777" w:rsidR="00583C0A" w:rsidRDefault="00583C0A" w:rsidP="00583C0A">
      <w:pPr>
        <w:autoSpaceDE w:val="0"/>
        <w:autoSpaceDN w:val="0"/>
        <w:adjustRightInd w:val="0"/>
        <w:rPr>
          <w:rFonts w:ascii="Arial" w:eastAsia="Times New Roman" w:hAnsi="Arial" w:cs="Arial"/>
          <w:bCs/>
          <w:color w:val="000000"/>
          <w:sz w:val="23"/>
          <w:szCs w:val="23"/>
          <w:lang w:eastAsia="en-GB"/>
        </w:rPr>
      </w:pPr>
    </w:p>
    <w:p w14:paraId="6423E8F5" w14:textId="77777777" w:rsidR="00583C0A" w:rsidRDefault="00583C0A" w:rsidP="00583C0A">
      <w:pPr>
        <w:autoSpaceDE w:val="0"/>
        <w:autoSpaceDN w:val="0"/>
        <w:adjustRightInd w:val="0"/>
        <w:rPr>
          <w:rFonts w:ascii="Arial" w:eastAsia="Times New Roman" w:hAnsi="Arial" w:cs="Arial"/>
          <w:bCs/>
          <w:color w:val="000000"/>
          <w:sz w:val="23"/>
          <w:szCs w:val="23"/>
          <w:lang w:eastAsia="en-GB"/>
        </w:rPr>
      </w:pPr>
    </w:p>
    <w:p w14:paraId="50ACF457" w14:textId="77777777" w:rsidR="00583C0A" w:rsidRDefault="00D342C9" w:rsidP="00D342C9">
      <w:pPr>
        <w:autoSpaceDE w:val="0"/>
        <w:autoSpaceDN w:val="0"/>
        <w:adjustRightInd w:val="0"/>
        <w:jc w:val="center"/>
        <w:rPr>
          <w:rFonts w:ascii="Arial" w:eastAsia="Times New Roman" w:hAnsi="Arial" w:cs="Arial"/>
          <w:bCs/>
          <w:color w:val="000000"/>
          <w:sz w:val="23"/>
          <w:szCs w:val="23"/>
          <w:lang w:eastAsia="en-GB"/>
        </w:rPr>
      </w:pPr>
      <w:r>
        <w:rPr>
          <w:rFonts w:ascii="Arial" w:eastAsia="Times New Roman" w:hAnsi="Arial" w:cs="Arial"/>
          <w:bCs/>
          <w:color w:val="000000"/>
          <w:sz w:val="23"/>
          <w:szCs w:val="23"/>
          <w:lang w:eastAsia="en-GB"/>
        </w:rPr>
        <w:t>Page 1 of 3</w:t>
      </w:r>
    </w:p>
    <w:p w14:paraId="162698AE" w14:textId="77777777" w:rsidR="00583C0A" w:rsidRPr="00583C0A" w:rsidRDefault="00583C0A" w:rsidP="00583C0A">
      <w:pPr>
        <w:autoSpaceDE w:val="0"/>
        <w:autoSpaceDN w:val="0"/>
        <w:adjustRightInd w:val="0"/>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t>Name of patient: ……………………………………</w:t>
      </w:r>
      <w:r>
        <w:rPr>
          <w:rFonts w:ascii="Arial" w:eastAsia="Times New Roman" w:hAnsi="Arial" w:cs="Arial"/>
          <w:bCs/>
          <w:color w:val="000000"/>
          <w:sz w:val="23"/>
          <w:szCs w:val="23"/>
          <w:lang w:eastAsia="en-GB"/>
        </w:rPr>
        <w:t>….</w:t>
      </w:r>
      <w:r w:rsidRPr="00583C0A">
        <w:rPr>
          <w:rFonts w:ascii="Arial" w:eastAsia="Times New Roman" w:hAnsi="Arial" w:cs="Arial"/>
          <w:bCs/>
          <w:color w:val="000000"/>
          <w:sz w:val="23"/>
          <w:szCs w:val="23"/>
          <w:lang w:eastAsia="en-GB"/>
        </w:rPr>
        <w:t>…………………………………………</w:t>
      </w:r>
    </w:p>
    <w:p w14:paraId="61BC1457" w14:textId="77777777" w:rsidR="00583C0A" w:rsidRPr="00583C0A" w:rsidRDefault="00583C0A" w:rsidP="00583C0A">
      <w:pPr>
        <w:autoSpaceDE w:val="0"/>
        <w:autoSpaceDN w:val="0"/>
        <w:adjustRightInd w:val="0"/>
        <w:rPr>
          <w:rFonts w:ascii="Arial" w:eastAsia="Times New Roman" w:hAnsi="Arial" w:cs="Arial"/>
          <w:bCs/>
          <w:color w:val="000000"/>
          <w:sz w:val="14"/>
          <w:szCs w:val="14"/>
          <w:lang w:eastAsia="en-GB"/>
        </w:rPr>
      </w:pPr>
    </w:p>
    <w:p w14:paraId="0765323D" w14:textId="77777777" w:rsidR="00583C0A" w:rsidRPr="00583C0A" w:rsidRDefault="00583C0A" w:rsidP="00583C0A">
      <w:pPr>
        <w:autoSpaceDE w:val="0"/>
        <w:autoSpaceDN w:val="0"/>
        <w:adjustRightInd w:val="0"/>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t>Date of birth: ………………………… Patient’s postcode: ……………………………………</w:t>
      </w:r>
    </w:p>
    <w:p w14:paraId="5044FF76" w14:textId="77777777" w:rsidR="00583C0A" w:rsidRPr="00583C0A" w:rsidRDefault="00583C0A" w:rsidP="00583C0A">
      <w:pPr>
        <w:autoSpaceDE w:val="0"/>
        <w:autoSpaceDN w:val="0"/>
        <w:adjustRightInd w:val="0"/>
        <w:rPr>
          <w:rFonts w:ascii="Arial" w:eastAsia="Times New Roman" w:hAnsi="Arial" w:cs="Arial"/>
          <w:bCs/>
          <w:color w:val="000000"/>
          <w:sz w:val="14"/>
          <w:szCs w:val="14"/>
          <w:lang w:eastAsia="en-GB"/>
        </w:rPr>
      </w:pPr>
    </w:p>
    <w:p w14:paraId="02093FA4" w14:textId="77777777" w:rsidR="00583C0A" w:rsidRPr="00583C0A" w:rsidRDefault="00583C0A" w:rsidP="00583C0A">
      <w:pPr>
        <w:autoSpaceDE w:val="0"/>
        <w:autoSpaceDN w:val="0"/>
        <w:adjustRightInd w:val="0"/>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t>Surgery name and location: ………………</w:t>
      </w:r>
      <w:r>
        <w:rPr>
          <w:rFonts w:ascii="Arial" w:eastAsia="Times New Roman" w:hAnsi="Arial" w:cs="Arial"/>
          <w:bCs/>
          <w:color w:val="000000"/>
          <w:sz w:val="23"/>
          <w:szCs w:val="23"/>
          <w:lang w:eastAsia="en-GB"/>
        </w:rPr>
        <w:t>…</w:t>
      </w:r>
      <w:r w:rsidRPr="00583C0A">
        <w:rPr>
          <w:rFonts w:ascii="Arial" w:eastAsia="Times New Roman" w:hAnsi="Arial" w:cs="Arial"/>
          <w:bCs/>
          <w:color w:val="000000"/>
          <w:sz w:val="23"/>
          <w:szCs w:val="23"/>
          <w:lang w:eastAsia="en-GB"/>
        </w:rPr>
        <w:t>......................................................................</w:t>
      </w:r>
    </w:p>
    <w:p w14:paraId="37DB2E07" w14:textId="77777777" w:rsidR="00583C0A" w:rsidRPr="00583C0A" w:rsidRDefault="00583C0A" w:rsidP="00583C0A">
      <w:pPr>
        <w:autoSpaceDE w:val="0"/>
        <w:autoSpaceDN w:val="0"/>
        <w:adjustRightInd w:val="0"/>
        <w:rPr>
          <w:rFonts w:ascii="Arial" w:eastAsia="Times New Roman" w:hAnsi="Arial" w:cs="Arial"/>
          <w:bCs/>
          <w:color w:val="000000"/>
          <w:sz w:val="14"/>
          <w:szCs w:val="14"/>
          <w:lang w:eastAsia="en-GB"/>
        </w:rPr>
      </w:pPr>
    </w:p>
    <w:p w14:paraId="6E8185E7" w14:textId="77777777" w:rsidR="00583C0A" w:rsidRPr="00583C0A" w:rsidRDefault="00583C0A" w:rsidP="00583C0A">
      <w:pPr>
        <w:autoSpaceDE w:val="0"/>
        <w:autoSpaceDN w:val="0"/>
        <w:adjustRightInd w:val="0"/>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t xml:space="preserve">NHS number (if known): </w:t>
      </w:r>
      <w:r>
        <w:rPr>
          <w:rFonts w:ascii="Arial" w:eastAsia="Times New Roman" w:hAnsi="Arial" w:cs="Arial"/>
          <w:bCs/>
          <w:color w:val="000000"/>
          <w:sz w:val="23"/>
          <w:szCs w:val="23"/>
          <w:lang w:eastAsia="en-GB"/>
        </w:rPr>
        <w:t>….</w:t>
      </w:r>
      <w:r w:rsidRPr="00583C0A">
        <w:rPr>
          <w:rFonts w:ascii="Arial" w:eastAsia="Times New Roman" w:hAnsi="Arial" w:cs="Arial"/>
          <w:bCs/>
          <w:color w:val="000000"/>
          <w:sz w:val="23"/>
          <w:szCs w:val="23"/>
          <w:lang w:eastAsia="en-GB"/>
        </w:rPr>
        <w:t>…………………………………………………………………......</w:t>
      </w:r>
    </w:p>
    <w:p w14:paraId="79FAEB12" w14:textId="77777777" w:rsidR="00583C0A" w:rsidRPr="00583C0A" w:rsidRDefault="00583C0A" w:rsidP="00583C0A">
      <w:pPr>
        <w:autoSpaceDE w:val="0"/>
        <w:autoSpaceDN w:val="0"/>
        <w:adjustRightInd w:val="0"/>
        <w:rPr>
          <w:rFonts w:ascii="Arial" w:eastAsia="Times New Roman" w:hAnsi="Arial" w:cs="Arial"/>
          <w:bCs/>
          <w:color w:val="000000"/>
          <w:sz w:val="14"/>
          <w:szCs w:val="14"/>
          <w:lang w:eastAsia="en-GB"/>
        </w:rPr>
      </w:pPr>
    </w:p>
    <w:p w14:paraId="2A1910FE" w14:textId="77777777" w:rsidR="00583C0A" w:rsidRPr="00583C0A" w:rsidRDefault="00583C0A" w:rsidP="00583C0A">
      <w:pPr>
        <w:autoSpaceDE w:val="0"/>
        <w:autoSpaceDN w:val="0"/>
        <w:adjustRightInd w:val="0"/>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lastRenderedPageBreak/>
        <w:t>Signature: ………………………………………………. Date: ………………………………..</w:t>
      </w:r>
    </w:p>
    <w:p w14:paraId="1EADB911" w14:textId="77777777" w:rsidR="00583C0A" w:rsidRPr="00583C0A" w:rsidRDefault="00583C0A" w:rsidP="00583C0A">
      <w:pPr>
        <w:autoSpaceDE w:val="0"/>
        <w:autoSpaceDN w:val="0"/>
        <w:adjustRightInd w:val="0"/>
        <w:rPr>
          <w:rFonts w:ascii="Arial" w:eastAsia="Times New Roman" w:hAnsi="Arial" w:cs="Arial"/>
          <w:bCs/>
          <w:color w:val="000000"/>
          <w:sz w:val="14"/>
          <w:szCs w:val="14"/>
          <w:lang w:eastAsia="en-GB"/>
        </w:rPr>
      </w:pPr>
    </w:p>
    <w:p w14:paraId="09A17E05" w14:textId="77777777" w:rsidR="00583C0A" w:rsidRPr="00583C0A" w:rsidRDefault="00583C0A" w:rsidP="00583C0A">
      <w:pPr>
        <w:autoSpaceDE w:val="0"/>
        <w:autoSpaceDN w:val="0"/>
        <w:adjustRightInd w:val="0"/>
        <w:rPr>
          <w:rFonts w:ascii="Arial" w:eastAsia="Times New Roman" w:hAnsi="Arial" w:cs="Arial"/>
          <w:color w:val="000000"/>
          <w:sz w:val="22"/>
          <w:szCs w:val="22"/>
          <w:lang w:eastAsia="en-GB"/>
        </w:rPr>
      </w:pPr>
      <w:r w:rsidRPr="00583C0A">
        <w:rPr>
          <w:rFonts w:ascii="Arial" w:eastAsia="Times New Roman" w:hAnsi="Arial" w:cs="Arial"/>
          <w:bCs/>
          <w:color w:val="000000"/>
          <w:sz w:val="23"/>
          <w:szCs w:val="23"/>
          <w:lang w:eastAsia="en-GB"/>
        </w:rPr>
        <w:t xml:space="preserve">Read Code: </w:t>
      </w:r>
      <w:r w:rsidRPr="00583C0A">
        <w:rPr>
          <w:rFonts w:ascii="Arial" w:eastAsia="Times New Roman" w:hAnsi="Arial" w:cs="Arial"/>
          <w:color w:val="000000"/>
          <w:sz w:val="22"/>
          <w:szCs w:val="22"/>
          <w:lang w:eastAsia="en-GB"/>
        </w:rPr>
        <w:t>9Ndn. Express consent for core and additional Summary Care Record dataset upload</w:t>
      </w:r>
    </w:p>
    <w:p w14:paraId="136C4C2D" w14:textId="77777777" w:rsidR="00583C0A" w:rsidRPr="00583C0A" w:rsidRDefault="00583C0A" w:rsidP="00583C0A">
      <w:pPr>
        <w:autoSpaceDE w:val="0"/>
        <w:autoSpaceDN w:val="0"/>
        <w:adjustRightInd w:val="0"/>
        <w:rPr>
          <w:rFonts w:ascii="Arial" w:eastAsia="Times New Roman" w:hAnsi="Arial" w:cs="Arial"/>
          <w:color w:val="000000"/>
          <w:sz w:val="22"/>
          <w:szCs w:val="22"/>
          <w:lang w:eastAsia="en-GB"/>
        </w:rPr>
      </w:pPr>
    </w:p>
    <w:p w14:paraId="3CB32354" w14:textId="77777777" w:rsidR="00583C0A" w:rsidRPr="00583C0A" w:rsidRDefault="00583C0A" w:rsidP="00583C0A">
      <w:pPr>
        <w:autoSpaceDE w:val="0"/>
        <w:autoSpaceDN w:val="0"/>
        <w:adjustRightInd w:val="0"/>
        <w:rPr>
          <w:rFonts w:ascii="Arial" w:eastAsia="Times New Roman" w:hAnsi="Arial" w:cs="Arial"/>
          <w:bCs/>
          <w:color w:val="000000"/>
          <w:sz w:val="22"/>
          <w:szCs w:val="22"/>
          <w:lang w:eastAsia="en-GB"/>
        </w:rPr>
      </w:pPr>
      <w:r w:rsidRPr="00583C0A">
        <w:rPr>
          <w:rFonts w:ascii="Arial" w:eastAsia="Times New Roman" w:hAnsi="Arial" w:cs="Arial"/>
          <w:bCs/>
          <w:color w:val="000000"/>
          <w:sz w:val="22"/>
          <w:szCs w:val="22"/>
          <w:lang w:eastAsia="en-GB"/>
        </w:rPr>
        <w:t>If you are filling out this form on behalf of another person, please ensure that you fill out their details and sign the form above, and provide your own details below:</w:t>
      </w:r>
    </w:p>
    <w:p w14:paraId="3F5F2435" w14:textId="77777777" w:rsidR="00583C0A" w:rsidRPr="00583C0A" w:rsidRDefault="00583C0A" w:rsidP="00583C0A">
      <w:pPr>
        <w:autoSpaceDE w:val="0"/>
        <w:autoSpaceDN w:val="0"/>
        <w:adjustRightInd w:val="0"/>
        <w:rPr>
          <w:rFonts w:ascii="Arial" w:eastAsia="Times New Roman" w:hAnsi="Arial" w:cs="Arial"/>
          <w:bCs/>
          <w:color w:val="000000"/>
          <w:sz w:val="16"/>
          <w:szCs w:val="16"/>
          <w:lang w:eastAsia="en-GB"/>
        </w:rPr>
      </w:pPr>
    </w:p>
    <w:p w14:paraId="3FFCE52A" w14:textId="77777777" w:rsidR="00583C0A" w:rsidRPr="00583C0A" w:rsidRDefault="00583C0A" w:rsidP="00583C0A">
      <w:pPr>
        <w:autoSpaceDE w:val="0"/>
        <w:autoSpaceDN w:val="0"/>
        <w:adjustRightInd w:val="0"/>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t>Name: ………………………………………………………………………………………………</w:t>
      </w:r>
    </w:p>
    <w:tbl>
      <w:tblPr>
        <w:tblStyle w:val="TableGrid2"/>
        <w:tblpPr w:leftFromText="180" w:rightFromText="180" w:vertAnchor="text" w:horzAnchor="margin" w:tblpXSpec="right" w:tblpY="131"/>
        <w:tblW w:w="0" w:type="auto"/>
        <w:tblLook w:val="04A0" w:firstRow="1" w:lastRow="0" w:firstColumn="1" w:lastColumn="0" w:noHBand="0" w:noVBand="1"/>
      </w:tblPr>
      <w:tblGrid>
        <w:gridCol w:w="1526"/>
        <w:gridCol w:w="2335"/>
        <w:gridCol w:w="3115"/>
      </w:tblGrid>
      <w:tr w:rsidR="00583C0A" w:rsidRPr="00583C0A" w14:paraId="70F749A4" w14:textId="77777777" w:rsidTr="00583C0A">
        <w:trPr>
          <w:trHeight w:val="737"/>
        </w:trPr>
        <w:tc>
          <w:tcPr>
            <w:tcW w:w="1526" w:type="dxa"/>
          </w:tcPr>
          <w:p w14:paraId="63F042EA" w14:textId="77777777" w:rsidR="00583C0A" w:rsidRPr="00583C0A" w:rsidRDefault="00583C0A" w:rsidP="00583C0A">
            <w:pPr>
              <w:autoSpaceDE w:val="0"/>
              <w:autoSpaceDN w:val="0"/>
              <w:adjustRightInd w:val="0"/>
              <w:spacing w:before="240"/>
              <w:jc w:val="center"/>
              <w:rPr>
                <w:rFonts w:ascii="Arial" w:hAnsi="Arial" w:cs="Arial"/>
                <w:bCs/>
                <w:color w:val="000000"/>
                <w:sz w:val="23"/>
                <w:szCs w:val="23"/>
              </w:rPr>
            </w:pPr>
            <w:r w:rsidRPr="00583C0A">
              <w:rPr>
                <w:rFonts w:ascii="Arial" w:hAnsi="Arial" w:cs="Arial"/>
                <w:bCs/>
                <w:color w:val="000000"/>
                <w:sz w:val="23"/>
                <w:szCs w:val="23"/>
              </w:rPr>
              <w:t>Parent</w:t>
            </w:r>
          </w:p>
        </w:tc>
        <w:tc>
          <w:tcPr>
            <w:tcW w:w="2335" w:type="dxa"/>
          </w:tcPr>
          <w:p w14:paraId="1343EFDD" w14:textId="77777777" w:rsidR="00583C0A" w:rsidRPr="00583C0A" w:rsidRDefault="00583C0A" w:rsidP="00583C0A">
            <w:pPr>
              <w:autoSpaceDE w:val="0"/>
              <w:autoSpaceDN w:val="0"/>
              <w:adjustRightInd w:val="0"/>
              <w:rPr>
                <w:rFonts w:ascii="Arial" w:hAnsi="Arial" w:cs="Arial"/>
                <w:bCs/>
                <w:color w:val="000000"/>
                <w:sz w:val="23"/>
                <w:szCs w:val="23"/>
              </w:rPr>
            </w:pPr>
          </w:p>
          <w:p w14:paraId="3055B77F" w14:textId="77777777" w:rsidR="00583C0A" w:rsidRPr="00583C0A" w:rsidRDefault="00583C0A" w:rsidP="00583C0A">
            <w:pPr>
              <w:autoSpaceDE w:val="0"/>
              <w:autoSpaceDN w:val="0"/>
              <w:adjustRightInd w:val="0"/>
              <w:jc w:val="center"/>
              <w:rPr>
                <w:rFonts w:ascii="Arial" w:hAnsi="Arial" w:cs="Arial"/>
                <w:bCs/>
                <w:color w:val="000000"/>
                <w:sz w:val="23"/>
                <w:szCs w:val="23"/>
              </w:rPr>
            </w:pPr>
            <w:r w:rsidRPr="00583C0A">
              <w:rPr>
                <w:rFonts w:ascii="Arial" w:hAnsi="Arial" w:cs="Arial"/>
                <w:bCs/>
                <w:color w:val="000000"/>
                <w:sz w:val="23"/>
                <w:szCs w:val="23"/>
              </w:rPr>
              <w:t>Legal Guardian</w:t>
            </w:r>
          </w:p>
        </w:tc>
        <w:tc>
          <w:tcPr>
            <w:tcW w:w="3115" w:type="dxa"/>
          </w:tcPr>
          <w:p w14:paraId="636D3E2E" w14:textId="77777777" w:rsidR="00583C0A" w:rsidRPr="00583C0A" w:rsidRDefault="00583C0A" w:rsidP="00583C0A">
            <w:pPr>
              <w:autoSpaceDE w:val="0"/>
              <w:autoSpaceDN w:val="0"/>
              <w:adjustRightInd w:val="0"/>
              <w:spacing w:before="120"/>
              <w:jc w:val="center"/>
              <w:rPr>
                <w:rFonts w:ascii="Arial" w:hAnsi="Arial" w:cs="Arial"/>
                <w:bCs/>
                <w:color w:val="000000"/>
                <w:sz w:val="23"/>
                <w:szCs w:val="23"/>
              </w:rPr>
            </w:pPr>
            <w:r w:rsidRPr="00583C0A">
              <w:rPr>
                <w:rFonts w:ascii="Arial" w:hAnsi="Arial" w:cs="Arial"/>
                <w:bCs/>
                <w:color w:val="000000"/>
                <w:sz w:val="23"/>
                <w:szCs w:val="23"/>
              </w:rPr>
              <w:t>Lasting power of attorney for health and welfare</w:t>
            </w:r>
          </w:p>
        </w:tc>
      </w:tr>
    </w:tbl>
    <w:p w14:paraId="59D11E19" w14:textId="77777777" w:rsidR="00583C0A" w:rsidRPr="00583C0A" w:rsidRDefault="00583C0A" w:rsidP="00583C0A">
      <w:pPr>
        <w:autoSpaceDE w:val="0"/>
        <w:autoSpaceDN w:val="0"/>
        <w:adjustRightInd w:val="0"/>
        <w:rPr>
          <w:rFonts w:ascii="Arial" w:eastAsia="Times New Roman" w:hAnsi="Arial" w:cs="Arial"/>
          <w:bCs/>
          <w:color w:val="000000"/>
          <w:sz w:val="23"/>
          <w:szCs w:val="23"/>
          <w:lang w:eastAsia="en-GB"/>
        </w:rPr>
      </w:pPr>
    </w:p>
    <w:p w14:paraId="467C994C" w14:textId="77777777" w:rsidR="00583C0A" w:rsidRPr="00583C0A" w:rsidRDefault="00583C0A" w:rsidP="00583C0A">
      <w:pPr>
        <w:autoSpaceDE w:val="0"/>
        <w:autoSpaceDN w:val="0"/>
        <w:adjustRightInd w:val="0"/>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t>Capacity:</w:t>
      </w:r>
    </w:p>
    <w:p w14:paraId="3511C7E2" w14:textId="77777777" w:rsidR="00583C0A" w:rsidRPr="00583C0A" w:rsidRDefault="00583C0A" w:rsidP="00583C0A">
      <w:pPr>
        <w:autoSpaceDE w:val="0"/>
        <w:autoSpaceDN w:val="0"/>
        <w:adjustRightInd w:val="0"/>
        <w:rPr>
          <w:rFonts w:ascii="Arial" w:eastAsia="Times New Roman" w:hAnsi="Arial" w:cs="Arial"/>
          <w:bCs/>
          <w:color w:val="000000"/>
          <w:sz w:val="23"/>
          <w:szCs w:val="23"/>
          <w:lang w:eastAsia="en-GB"/>
        </w:rPr>
      </w:pPr>
      <w:r w:rsidRPr="00583C0A">
        <w:rPr>
          <w:rFonts w:ascii="Arial" w:eastAsia="Times New Roman" w:hAnsi="Arial" w:cs="Arial"/>
          <w:bCs/>
          <w:color w:val="000000"/>
          <w:sz w:val="23"/>
          <w:szCs w:val="23"/>
          <w:lang w:eastAsia="en-GB"/>
        </w:rPr>
        <w:t xml:space="preserve">Please circle one </w:t>
      </w:r>
    </w:p>
    <w:p w14:paraId="062E09B0" w14:textId="77777777" w:rsidR="00583C0A" w:rsidRPr="00583C0A" w:rsidRDefault="00583C0A" w:rsidP="00583C0A">
      <w:pPr>
        <w:autoSpaceDE w:val="0"/>
        <w:autoSpaceDN w:val="0"/>
        <w:adjustRightInd w:val="0"/>
        <w:spacing w:before="120"/>
        <w:rPr>
          <w:rFonts w:ascii="Arial" w:eastAsia="Times New Roman" w:hAnsi="Arial" w:cs="Arial"/>
          <w:bCs/>
          <w:sz w:val="18"/>
          <w:szCs w:val="18"/>
        </w:rPr>
      </w:pPr>
    </w:p>
    <w:p w14:paraId="2F365D96" w14:textId="77777777" w:rsidR="00A62BA6" w:rsidRDefault="00583C0A" w:rsidP="00D342C9">
      <w:pPr>
        <w:autoSpaceDE w:val="0"/>
        <w:autoSpaceDN w:val="0"/>
        <w:adjustRightInd w:val="0"/>
        <w:spacing w:before="120"/>
        <w:rPr>
          <w:b/>
        </w:rPr>
      </w:pPr>
      <w:r w:rsidRPr="00583C0A">
        <w:rPr>
          <w:rFonts w:ascii="Arial" w:eastAsia="Times New Roman" w:hAnsi="Arial" w:cs="Arial"/>
          <w:bCs/>
          <w:sz w:val="20"/>
          <w:szCs w:val="20"/>
        </w:rPr>
        <w:t xml:space="preserve">If you require any more information, please visit </w:t>
      </w:r>
      <w:hyperlink r:id="rId7" w:history="1">
        <w:r w:rsidRPr="00583C0A">
          <w:rPr>
            <w:rFonts w:ascii="Arial" w:eastAsia="Times New Roman" w:hAnsi="Arial" w:cs="Arial"/>
            <w:bCs/>
            <w:color w:val="0000FF" w:themeColor="hyperlink"/>
            <w:sz w:val="20"/>
            <w:szCs w:val="20"/>
            <w:u w:val="single"/>
          </w:rPr>
          <w:t>https://digital.nhs.uk/summary-care-records</w:t>
        </w:r>
      </w:hyperlink>
      <w:r w:rsidRPr="00583C0A">
        <w:rPr>
          <w:rFonts w:ascii="Arial" w:eastAsia="Times New Roman" w:hAnsi="Arial" w:cs="Arial"/>
          <w:b/>
          <w:bCs/>
          <w:sz w:val="20"/>
          <w:szCs w:val="20"/>
        </w:rPr>
        <w:t xml:space="preserve"> </w:t>
      </w:r>
      <w:r w:rsidRPr="00583C0A">
        <w:rPr>
          <w:rFonts w:ascii="Arial" w:eastAsia="Times New Roman" w:hAnsi="Arial" w:cs="Arial"/>
          <w:bCs/>
          <w:sz w:val="20"/>
          <w:szCs w:val="20"/>
        </w:rPr>
        <w:t>or speak to your GP Practice.</w:t>
      </w:r>
    </w:p>
    <w:p w14:paraId="53B10341" w14:textId="77777777" w:rsidR="00940F57" w:rsidRPr="00940F57" w:rsidRDefault="00940F57" w:rsidP="00940F57">
      <w:pPr>
        <w:jc w:val="center"/>
        <w:rPr>
          <w:b/>
          <w:sz w:val="32"/>
          <w:szCs w:val="32"/>
        </w:rPr>
      </w:pPr>
      <w:r w:rsidRPr="00940F57">
        <w:rPr>
          <w:b/>
          <w:sz w:val="32"/>
          <w:szCs w:val="32"/>
        </w:rPr>
        <w:t>Data Sharing</w:t>
      </w:r>
    </w:p>
    <w:tbl>
      <w:tblPr>
        <w:tblStyle w:val="TableGrid1"/>
        <w:tblpPr w:leftFromText="180" w:rightFromText="180" w:vertAnchor="text" w:horzAnchor="margin" w:tblpX="115" w:tblpY="219"/>
        <w:tblW w:w="9606"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6"/>
      </w:tblGrid>
      <w:tr w:rsidR="00940F57" w:rsidRPr="00940F57" w14:paraId="03A19542" w14:textId="77777777" w:rsidTr="00940F57">
        <w:trPr>
          <w:trHeight w:val="930"/>
        </w:trPr>
        <w:tc>
          <w:tcPr>
            <w:tcW w:w="9606" w:type="dxa"/>
            <w:shd w:val="clear" w:color="auto" w:fill="F2F2F2" w:themeFill="background1" w:themeFillShade="F2"/>
          </w:tcPr>
          <w:p w14:paraId="48D6C48E" w14:textId="77777777" w:rsidR="00940F57" w:rsidRPr="00940F57" w:rsidRDefault="00940F57" w:rsidP="00940F57">
            <w:pPr>
              <w:rPr>
                <w:b/>
                <w:sz w:val="20"/>
                <w:szCs w:val="20"/>
              </w:rPr>
            </w:pPr>
            <w:r w:rsidRPr="00940F57">
              <w:rPr>
                <w:b/>
                <w:sz w:val="20"/>
                <w:szCs w:val="20"/>
              </w:rPr>
              <w:t>Summary Care Record (SCR)</w:t>
            </w:r>
          </w:p>
          <w:p w14:paraId="723F63A9" w14:textId="77777777" w:rsidR="00940F57" w:rsidRPr="00940F57" w:rsidRDefault="00940F57" w:rsidP="00940F57">
            <w:pPr>
              <w:rPr>
                <w:rFonts w:cs="Arial"/>
                <w:spacing w:val="6"/>
                <w:sz w:val="20"/>
                <w:szCs w:val="20"/>
                <w:lang w:eastAsia="en-GB"/>
              </w:rPr>
            </w:pPr>
            <w:r w:rsidRPr="00940F57">
              <w:rPr>
                <w:rFonts w:cs="Arial"/>
                <w:spacing w:val="6"/>
                <w:sz w:val="20"/>
                <w:szCs w:val="20"/>
                <w:lang w:eastAsia="en-GB"/>
              </w:rPr>
              <w:t xml:space="preserve">Your SCR is an electronic summary of key medical information taken from your GP medical record. If you need healthcare away from your usual doctor’s surgery, your enhanced SCR will provide those looking after you with key information to help them give you better and quicker care. </w:t>
            </w:r>
            <w:r w:rsidRPr="00940F57">
              <w:rPr>
                <w:rFonts w:cs="Arial"/>
                <w:bCs/>
                <w:spacing w:val="6"/>
                <w:sz w:val="20"/>
                <w:szCs w:val="20"/>
                <w:lang w:eastAsia="en-GB"/>
              </w:rPr>
              <w:t>Please refer to</w:t>
            </w:r>
            <w:r w:rsidRPr="00940F57">
              <w:rPr>
                <w:rFonts w:cs="Arial"/>
                <w:b/>
                <w:bCs/>
                <w:spacing w:val="6"/>
                <w:sz w:val="20"/>
                <w:szCs w:val="20"/>
                <w:lang w:eastAsia="en-GB"/>
              </w:rPr>
              <w:t xml:space="preserve"> ‘What is a Summary Care Record’ </w:t>
            </w:r>
            <w:r w:rsidRPr="00940F57">
              <w:rPr>
                <w:rFonts w:cs="Arial"/>
                <w:bCs/>
                <w:spacing w:val="6"/>
                <w:sz w:val="20"/>
                <w:szCs w:val="20"/>
                <w:lang w:eastAsia="en-GB"/>
              </w:rPr>
              <w:t>document for more information</w:t>
            </w:r>
            <w:r w:rsidRPr="00940F57">
              <w:rPr>
                <w:rFonts w:cs="Arial"/>
                <w:b/>
                <w:bCs/>
                <w:spacing w:val="6"/>
                <w:sz w:val="20"/>
                <w:szCs w:val="20"/>
                <w:lang w:eastAsia="en-GB"/>
              </w:rPr>
              <w:t xml:space="preserve"> or visit: </w:t>
            </w:r>
            <w:hyperlink r:id="rId8" w:history="1">
              <w:r w:rsidRPr="00940F57">
                <w:rPr>
                  <w:b/>
                  <w:bCs/>
                  <w:color w:val="0000FF"/>
                  <w:sz w:val="20"/>
                  <w:szCs w:val="20"/>
                  <w:u w:val="single"/>
                </w:rPr>
                <w:t>https://digital.nhs.uk/summary-care-records/patients</w:t>
              </w:r>
            </w:hyperlink>
          </w:p>
          <w:p w14:paraId="04DF2FB4" w14:textId="77777777" w:rsidR="00940F57" w:rsidRPr="00940F57" w:rsidRDefault="00940F57" w:rsidP="00940F57">
            <w:pPr>
              <w:rPr>
                <w:rFonts w:cs="Arial"/>
                <w:b/>
                <w:spacing w:val="6"/>
                <w:sz w:val="20"/>
                <w:szCs w:val="20"/>
                <w:lang w:eastAsia="en-GB"/>
              </w:rPr>
            </w:pPr>
            <w:r w:rsidRPr="00940F57">
              <w:rPr>
                <w:rFonts w:cs="Arial"/>
                <w:b/>
                <w:spacing w:val="6"/>
                <w:sz w:val="20"/>
                <w:szCs w:val="20"/>
                <w:lang w:eastAsia="en-GB"/>
              </w:rPr>
              <w:t>Tick this box if you wish to have an enhanced SCR with core and additional information (recommended)</w:t>
            </w:r>
            <w:r w:rsidRPr="00940F57">
              <w:rPr>
                <w:sz w:val="20"/>
                <w:szCs w:val="20"/>
              </w:rPr>
              <w:t xml:space="preserve"> </w:t>
            </w:r>
            <w:r w:rsidRPr="00940F57">
              <w:rPr>
                <w:sz w:val="20"/>
                <w:szCs w:val="20"/>
              </w:rPr>
              <w:fldChar w:fldCharType="begin">
                <w:ffData>
                  <w:name w:val="Check12"/>
                  <w:enabled/>
                  <w:calcOnExit w:val="0"/>
                  <w:checkBox>
                    <w:sizeAuto/>
                    <w:default w:val="0"/>
                  </w:checkBox>
                </w:ffData>
              </w:fldChar>
            </w:r>
            <w:r w:rsidRPr="00940F57">
              <w:rPr>
                <w:sz w:val="20"/>
                <w:szCs w:val="20"/>
              </w:rPr>
              <w:instrText xml:space="preserve"> FORMCHECKBOX </w:instrText>
            </w:r>
            <w:r w:rsidR="007B489D">
              <w:rPr>
                <w:sz w:val="20"/>
                <w:szCs w:val="20"/>
              </w:rPr>
            </w:r>
            <w:r w:rsidR="007B489D">
              <w:rPr>
                <w:sz w:val="20"/>
                <w:szCs w:val="20"/>
              </w:rPr>
              <w:fldChar w:fldCharType="separate"/>
            </w:r>
            <w:r w:rsidRPr="00940F57">
              <w:rPr>
                <w:sz w:val="20"/>
                <w:szCs w:val="20"/>
              </w:rPr>
              <w:fldChar w:fldCharType="end"/>
            </w:r>
          </w:p>
          <w:p w14:paraId="0135AFB0" w14:textId="77777777" w:rsidR="00940F57" w:rsidRPr="00940F57" w:rsidRDefault="00940F57" w:rsidP="00940F57">
            <w:pPr>
              <w:rPr>
                <w:sz w:val="20"/>
                <w:szCs w:val="20"/>
              </w:rPr>
            </w:pPr>
            <w:r w:rsidRPr="00940F57">
              <w:rPr>
                <w:sz w:val="20"/>
                <w:szCs w:val="20"/>
              </w:rPr>
              <w:t xml:space="preserve">Tick this box if you wish to </w:t>
            </w:r>
            <w:r w:rsidRPr="00940F57">
              <w:rPr>
                <w:sz w:val="20"/>
                <w:szCs w:val="20"/>
                <w:u w:val="single"/>
              </w:rPr>
              <w:t>opt-out</w:t>
            </w:r>
            <w:r w:rsidRPr="00940F57">
              <w:rPr>
                <w:sz w:val="20"/>
                <w:szCs w:val="20"/>
              </w:rPr>
              <w:t xml:space="preserve"> of the SCR  </w:t>
            </w:r>
            <w:r w:rsidRPr="00940F57">
              <w:rPr>
                <w:sz w:val="20"/>
                <w:szCs w:val="20"/>
              </w:rPr>
              <w:fldChar w:fldCharType="begin">
                <w:ffData>
                  <w:name w:val="Check12"/>
                  <w:enabled/>
                  <w:calcOnExit w:val="0"/>
                  <w:checkBox>
                    <w:sizeAuto/>
                    <w:default w:val="0"/>
                  </w:checkBox>
                </w:ffData>
              </w:fldChar>
            </w:r>
            <w:r w:rsidRPr="00940F57">
              <w:rPr>
                <w:sz w:val="20"/>
                <w:szCs w:val="20"/>
              </w:rPr>
              <w:instrText xml:space="preserve"> FORMCHECKBOX </w:instrText>
            </w:r>
            <w:r w:rsidR="007B489D">
              <w:rPr>
                <w:sz w:val="20"/>
                <w:szCs w:val="20"/>
              </w:rPr>
            </w:r>
            <w:r w:rsidR="007B489D">
              <w:rPr>
                <w:sz w:val="20"/>
                <w:szCs w:val="20"/>
              </w:rPr>
              <w:fldChar w:fldCharType="separate"/>
            </w:r>
            <w:r w:rsidRPr="00940F57">
              <w:rPr>
                <w:sz w:val="20"/>
                <w:szCs w:val="20"/>
              </w:rPr>
              <w:fldChar w:fldCharType="end"/>
            </w:r>
          </w:p>
        </w:tc>
      </w:tr>
    </w:tbl>
    <w:p w14:paraId="68E7BFCB" w14:textId="77777777" w:rsidR="00940F57" w:rsidRPr="00940F57" w:rsidRDefault="00940F57" w:rsidP="00940F57">
      <w:pPr>
        <w:rPr>
          <w:sz w:val="10"/>
          <w:szCs w:val="10"/>
        </w:rPr>
      </w:pPr>
    </w:p>
    <w:p w14:paraId="1DB5CAA3" w14:textId="77777777" w:rsidR="00940F57" w:rsidRPr="00940F57" w:rsidRDefault="00940F57" w:rsidP="00940F57">
      <w:pPr>
        <w:jc w:val="center"/>
        <w:rPr>
          <w:sz w:val="10"/>
          <w:szCs w:val="10"/>
        </w:rPr>
      </w:pPr>
    </w:p>
    <w:tbl>
      <w:tblPr>
        <w:tblStyle w:val="TableGrid1"/>
        <w:tblW w:w="9639" w:type="dxa"/>
        <w:tblInd w:w="108" w:type="dxa"/>
        <w:tblLayout w:type="fixed"/>
        <w:tblLook w:val="04A0" w:firstRow="1" w:lastRow="0" w:firstColumn="1" w:lastColumn="0" w:noHBand="0" w:noVBand="1"/>
      </w:tblPr>
      <w:tblGrid>
        <w:gridCol w:w="9639"/>
      </w:tblGrid>
      <w:tr w:rsidR="00940F57" w:rsidRPr="00940F57" w14:paraId="488B6D8D" w14:textId="77777777" w:rsidTr="00940F57">
        <w:trPr>
          <w:trHeight w:val="454"/>
        </w:trPr>
        <w:tc>
          <w:tcPr>
            <w:tcW w:w="9639"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22B9B6A" w14:textId="77777777" w:rsidR="00940F57" w:rsidRPr="00940F57" w:rsidRDefault="00940F57" w:rsidP="00940F57">
            <w:pPr>
              <w:rPr>
                <w:b/>
                <w:sz w:val="20"/>
                <w:szCs w:val="20"/>
              </w:rPr>
            </w:pPr>
            <w:r w:rsidRPr="00940F57">
              <w:rPr>
                <w:b/>
                <w:sz w:val="20"/>
                <w:szCs w:val="20"/>
              </w:rPr>
              <w:t>Medical Interoperability Gateway (MIG)</w:t>
            </w:r>
          </w:p>
          <w:p w14:paraId="3DF6274C" w14:textId="77777777" w:rsidR="00940F57" w:rsidRPr="00940F57" w:rsidRDefault="00940F57" w:rsidP="00940F57">
            <w:pPr>
              <w:rPr>
                <w:sz w:val="20"/>
                <w:szCs w:val="20"/>
              </w:rPr>
            </w:pPr>
            <w:r w:rsidRPr="00940F57">
              <w:rPr>
                <w:sz w:val="20"/>
                <w:szCs w:val="20"/>
              </w:rPr>
              <w:t xml:space="preserve">The MIG enables secure sharing of relevant medical information from your GP record with other healthcare professionals who are providing you with direct care, even if they are not using the same electronic records system. At point of care you will be asked if you consent to the care service seeing essential elements of your record.  </w:t>
            </w:r>
          </w:p>
          <w:p w14:paraId="274E56C4" w14:textId="77777777" w:rsidR="00940F57" w:rsidRPr="00940F57" w:rsidRDefault="00940F57" w:rsidP="00940F57">
            <w:pPr>
              <w:rPr>
                <w:b/>
                <w:sz w:val="20"/>
                <w:szCs w:val="20"/>
              </w:rPr>
            </w:pPr>
            <w:r w:rsidRPr="00940F57">
              <w:rPr>
                <w:b/>
                <w:sz w:val="20"/>
                <w:szCs w:val="20"/>
              </w:rPr>
              <w:t>More information can be found by visiting: http://www.healthcaregateway.co.uk/products</w:t>
            </w:r>
          </w:p>
          <w:p w14:paraId="036373F9" w14:textId="77777777" w:rsidR="00940F57" w:rsidRPr="00940F57" w:rsidRDefault="00940F57" w:rsidP="00940F57">
            <w:pPr>
              <w:rPr>
                <w:sz w:val="20"/>
                <w:szCs w:val="20"/>
              </w:rPr>
            </w:pPr>
          </w:p>
          <w:p w14:paraId="1964D7F9" w14:textId="77777777" w:rsidR="00940F57" w:rsidRDefault="00940F57" w:rsidP="00940F57">
            <w:pPr>
              <w:rPr>
                <w:sz w:val="20"/>
                <w:szCs w:val="20"/>
              </w:rPr>
            </w:pPr>
            <w:r w:rsidRPr="00940F57">
              <w:rPr>
                <w:b/>
                <w:sz w:val="20"/>
                <w:szCs w:val="20"/>
              </w:rPr>
              <w:t xml:space="preserve">Tick this box if you wish to </w:t>
            </w:r>
            <w:r w:rsidRPr="00940F57">
              <w:rPr>
                <w:b/>
                <w:sz w:val="20"/>
                <w:szCs w:val="20"/>
                <w:u w:val="single"/>
              </w:rPr>
              <w:t>opt-out</w:t>
            </w:r>
            <w:r w:rsidRPr="00940F57">
              <w:rPr>
                <w:b/>
                <w:sz w:val="20"/>
                <w:szCs w:val="20"/>
              </w:rPr>
              <w:t xml:space="preserve"> of the MIG data sharing</w:t>
            </w:r>
            <w:r w:rsidRPr="00940F57">
              <w:rPr>
                <w:sz w:val="20"/>
                <w:szCs w:val="20"/>
              </w:rPr>
              <w:t xml:space="preserve"> </w:t>
            </w:r>
            <w:r w:rsidRPr="00940F57">
              <w:rPr>
                <w:sz w:val="20"/>
                <w:szCs w:val="20"/>
              </w:rPr>
              <w:fldChar w:fldCharType="begin">
                <w:ffData>
                  <w:name w:val="Check17"/>
                  <w:enabled/>
                  <w:calcOnExit w:val="0"/>
                  <w:checkBox>
                    <w:sizeAuto/>
                    <w:default w:val="0"/>
                  </w:checkBox>
                </w:ffData>
              </w:fldChar>
            </w:r>
            <w:r w:rsidRPr="00940F57">
              <w:rPr>
                <w:sz w:val="20"/>
                <w:szCs w:val="20"/>
              </w:rPr>
              <w:instrText xml:space="preserve"> FORMCHECKBOX </w:instrText>
            </w:r>
            <w:r w:rsidR="007B489D">
              <w:rPr>
                <w:sz w:val="20"/>
                <w:szCs w:val="20"/>
              </w:rPr>
            </w:r>
            <w:r w:rsidR="007B489D">
              <w:rPr>
                <w:sz w:val="20"/>
                <w:szCs w:val="20"/>
              </w:rPr>
              <w:fldChar w:fldCharType="separate"/>
            </w:r>
            <w:r w:rsidRPr="00940F57">
              <w:rPr>
                <w:sz w:val="20"/>
                <w:szCs w:val="20"/>
              </w:rPr>
              <w:fldChar w:fldCharType="end"/>
            </w:r>
          </w:p>
          <w:p w14:paraId="4CBE2DFE" w14:textId="77777777" w:rsidR="00940F57" w:rsidRDefault="00940F57" w:rsidP="00940F57">
            <w:pPr>
              <w:rPr>
                <w:sz w:val="20"/>
                <w:szCs w:val="20"/>
              </w:rPr>
            </w:pPr>
          </w:p>
          <w:p w14:paraId="36F74E81" w14:textId="77777777" w:rsidR="00940F57" w:rsidRPr="00940F57" w:rsidRDefault="00940F57" w:rsidP="00940F57">
            <w:pPr>
              <w:rPr>
                <w:sz w:val="20"/>
                <w:szCs w:val="20"/>
              </w:rPr>
            </w:pPr>
          </w:p>
        </w:tc>
      </w:tr>
    </w:tbl>
    <w:p w14:paraId="27F68707" w14:textId="77777777" w:rsidR="00940F57" w:rsidRPr="00940F57" w:rsidRDefault="00940F57" w:rsidP="00940F57">
      <w:pPr>
        <w:rPr>
          <w:sz w:val="10"/>
          <w:szCs w:val="10"/>
        </w:rPr>
      </w:pPr>
    </w:p>
    <w:tbl>
      <w:tblPr>
        <w:tblStyle w:val="TableGrid1"/>
        <w:tblW w:w="9639" w:type="dxa"/>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39"/>
      </w:tblGrid>
      <w:tr w:rsidR="00940F57" w:rsidRPr="00940F57" w14:paraId="6F69E2EE" w14:textId="77777777" w:rsidTr="00940F57">
        <w:trPr>
          <w:trHeight w:val="938"/>
        </w:trPr>
        <w:tc>
          <w:tcPr>
            <w:tcW w:w="9639" w:type="dxa"/>
            <w:shd w:val="clear" w:color="auto" w:fill="F2F2F2" w:themeFill="background1" w:themeFillShade="F2"/>
          </w:tcPr>
          <w:p w14:paraId="37A6D1FD" w14:textId="77777777" w:rsidR="00940F57" w:rsidRPr="00940F57" w:rsidRDefault="00940F57" w:rsidP="00940F57">
            <w:pPr>
              <w:rPr>
                <w:b/>
                <w:sz w:val="20"/>
                <w:szCs w:val="20"/>
              </w:rPr>
            </w:pPr>
            <w:r w:rsidRPr="00940F57">
              <w:rPr>
                <w:b/>
                <w:sz w:val="20"/>
                <w:szCs w:val="20"/>
              </w:rPr>
              <w:t>Risk Stratification Preferences</w:t>
            </w:r>
          </w:p>
          <w:p w14:paraId="15D2A477" w14:textId="77777777" w:rsidR="00940F57" w:rsidRPr="00940F57" w:rsidRDefault="00940F57" w:rsidP="00940F57">
            <w:pPr>
              <w:rPr>
                <w:sz w:val="20"/>
                <w:szCs w:val="20"/>
              </w:rPr>
            </w:pPr>
            <w:r w:rsidRPr="00940F57">
              <w:rPr>
                <w:rFonts w:cs="Arial"/>
                <w:b/>
                <w:bCs/>
                <w:sz w:val="20"/>
                <w:szCs w:val="20"/>
              </w:rPr>
              <w:t>Risk stratification</w:t>
            </w:r>
            <w:r w:rsidRPr="00940F57">
              <w:rPr>
                <w:rFonts w:cs="Arial"/>
                <w:sz w:val="20"/>
                <w:szCs w:val="20"/>
              </w:rPr>
              <w:t xml:space="preserve"> is the process of identifying the relative </w:t>
            </w:r>
            <w:r w:rsidRPr="00940F57">
              <w:rPr>
                <w:rFonts w:cs="Arial"/>
                <w:b/>
                <w:bCs/>
                <w:sz w:val="20"/>
                <w:szCs w:val="20"/>
              </w:rPr>
              <w:t>risk</w:t>
            </w:r>
            <w:r w:rsidRPr="00940F57">
              <w:rPr>
                <w:rFonts w:cs="Arial"/>
                <w:sz w:val="20"/>
                <w:szCs w:val="20"/>
              </w:rPr>
              <w:t xml:space="preserve"> of patients in a population by analysing their medical history. It's a key enabler for improving the quality of care delivered by the NHS. Station View Health Centre</w:t>
            </w:r>
            <w:r w:rsidRPr="00940F57">
              <w:t xml:space="preserve"> </w:t>
            </w:r>
            <w:r w:rsidRPr="00940F57">
              <w:rPr>
                <w:rFonts w:cs="Arial"/>
                <w:sz w:val="20"/>
                <w:szCs w:val="20"/>
              </w:rPr>
              <w:t xml:space="preserve">is taking part in the Risk Stratification programme and will be uploading patient identifiable data for analysis. Patient identifiable information will only be viewable at GP practice level. Any NHS organisation external to the practice using risk stratification will only see anonymised data. </w:t>
            </w:r>
          </w:p>
          <w:p w14:paraId="4CFC1CA1" w14:textId="77777777" w:rsidR="00940F57" w:rsidRPr="00940F57" w:rsidRDefault="00940F57" w:rsidP="00940F57">
            <w:pPr>
              <w:rPr>
                <w:b/>
                <w:sz w:val="20"/>
                <w:szCs w:val="20"/>
              </w:rPr>
            </w:pPr>
            <w:r w:rsidRPr="00940F57">
              <w:rPr>
                <w:b/>
                <w:sz w:val="20"/>
                <w:szCs w:val="20"/>
              </w:rPr>
              <w:t xml:space="preserve">For more information please visit our website at www.stationviewhealthcentre.co.uk </w:t>
            </w:r>
          </w:p>
          <w:p w14:paraId="7EE33D8D" w14:textId="77777777" w:rsidR="00940F57" w:rsidRPr="00940F57" w:rsidRDefault="00940F57" w:rsidP="00940F57">
            <w:pPr>
              <w:rPr>
                <w:sz w:val="20"/>
                <w:szCs w:val="20"/>
              </w:rPr>
            </w:pPr>
          </w:p>
          <w:p w14:paraId="6EBD4E18" w14:textId="77777777" w:rsidR="00940F57" w:rsidRPr="00940F57" w:rsidRDefault="00940F57" w:rsidP="00940F57">
            <w:pPr>
              <w:rPr>
                <w:sz w:val="20"/>
                <w:szCs w:val="20"/>
              </w:rPr>
            </w:pPr>
            <w:r w:rsidRPr="00940F57">
              <w:rPr>
                <w:b/>
                <w:sz w:val="20"/>
                <w:szCs w:val="20"/>
              </w:rPr>
              <w:t xml:space="preserve">Tick this box if you wish to </w:t>
            </w:r>
            <w:r w:rsidRPr="00940F57">
              <w:rPr>
                <w:b/>
                <w:sz w:val="20"/>
                <w:szCs w:val="20"/>
                <w:u w:val="single"/>
              </w:rPr>
              <w:t>opt-out</w:t>
            </w:r>
            <w:r w:rsidRPr="00940F57">
              <w:rPr>
                <w:b/>
                <w:sz w:val="20"/>
                <w:szCs w:val="20"/>
              </w:rPr>
              <w:t xml:space="preserve"> of the Risk Stratification programme</w:t>
            </w:r>
            <w:r w:rsidRPr="00940F57">
              <w:rPr>
                <w:sz w:val="20"/>
                <w:szCs w:val="20"/>
              </w:rPr>
              <w:t xml:space="preserve"> </w:t>
            </w:r>
            <w:r w:rsidRPr="00940F57">
              <w:rPr>
                <w:sz w:val="20"/>
                <w:szCs w:val="20"/>
              </w:rPr>
              <w:fldChar w:fldCharType="begin">
                <w:ffData>
                  <w:name w:val="Check17"/>
                  <w:enabled/>
                  <w:calcOnExit w:val="0"/>
                  <w:checkBox>
                    <w:sizeAuto/>
                    <w:default w:val="0"/>
                  </w:checkBox>
                </w:ffData>
              </w:fldChar>
            </w:r>
            <w:r w:rsidRPr="00940F57">
              <w:rPr>
                <w:sz w:val="20"/>
                <w:szCs w:val="20"/>
              </w:rPr>
              <w:instrText xml:space="preserve"> FORMCHECKBOX </w:instrText>
            </w:r>
            <w:r w:rsidR="007B489D">
              <w:rPr>
                <w:sz w:val="20"/>
                <w:szCs w:val="20"/>
              </w:rPr>
            </w:r>
            <w:r w:rsidR="007B489D">
              <w:rPr>
                <w:sz w:val="20"/>
                <w:szCs w:val="20"/>
              </w:rPr>
              <w:fldChar w:fldCharType="separate"/>
            </w:r>
            <w:r w:rsidRPr="00940F57">
              <w:rPr>
                <w:sz w:val="20"/>
                <w:szCs w:val="20"/>
              </w:rPr>
              <w:fldChar w:fldCharType="end"/>
            </w:r>
          </w:p>
        </w:tc>
      </w:tr>
    </w:tbl>
    <w:p w14:paraId="4C33BA2C" w14:textId="77777777" w:rsidR="00D342C9" w:rsidRDefault="00D342C9" w:rsidP="00D342C9">
      <w:pPr>
        <w:autoSpaceDE w:val="0"/>
        <w:autoSpaceDN w:val="0"/>
        <w:adjustRightInd w:val="0"/>
        <w:jc w:val="center"/>
        <w:rPr>
          <w:rFonts w:ascii="Arial" w:eastAsia="Times New Roman" w:hAnsi="Arial" w:cs="Arial"/>
          <w:bCs/>
          <w:color w:val="000000"/>
          <w:sz w:val="23"/>
          <w:szCs w:val="23"/>
          <w:lang w:eastAsia="en-GB"/>
        </w:rPr>
      </w:pPr>
    </w:p>
    <w:p w14:paraId="777A119B" w14:textId="77777777" w:rsidR="00D342C9" w:rsidRDefault="00D342C9" w:rsidP="00D342C9">
      <w:pPr>
        <w:autoSpaceDE w:val="0"/>
        <w:autoSpaceDN w:val="0"/>
        <w:adjustRightInd w:val="0"/>
        <w:jc w:val="center"/>
        <w:rPr>
          <w:rFonts w:ascii="Arial" w:eastAsia="Times New Roman" w:hAnsi="Arial" w:cs="Arial"/>
          <w:bCs/>
          <w:color w:val="000000"/>
          <w:sz w:val="23"/>
          <w:szCs w:val="23"/>
          <w:lang w:eastAsia="en-GB"/>
        </w:rPr>
      </w:pPr>
      <w:r>
        <w:rPr>
          <w:rFonts w:ascii="Arial" w:eastAsia="Times New Roman" w:hAnsi="Arial" w:cs="Arial"/>
          <w:bCs/>
          <w:color w:val="000000"/>
          <w:sz w:val="23"/>
          <w:szCs w:val="23"/>
          <w:lang w:eastAsia="en-GB"/>
        </w:rPr>
        <w:t>Page 2 of 3</w:t>
      </w:r>
    </w:p>
    <w:p w14:paraId="21026F88" w14:textId="77777777" w:rsidR="00940F57" w:rsidRPr="00940F57" w:rsidRDefault="00940F57" w:rsidP="00940F57">
      <w:pPr>
        <w:rPr>
          <w:sz w:val="10"/>
          <w:szCs w:val="10"/>
        </w:rPr>
      </w:pPr>
    </w:p>
    <w:tbl>
      <w:tblPr>
        <w:tblStyle w:val="TableGrid1"/>
        <w:tblW w:w="9590" w:type="dxa"/>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590"/>
      </w:tblGrid>
      <w:tr w:rsidR="00940F57" w:rsidRPr="00940F57" w14:paraId="7B3076CA" w14:textId="77777777" w:rsidTr="00940F57">
        <w:trPr>
          <w:trHeight w:val="1912"/>
        </w:trPr>
        <w:tc>
          <w:tcPr>
            <w:tcW w:w="9590" w:type="dxa"/>
            <w:shd w:val="clear" w:color="auto" w:fill="F2F2F2" w:themeFill="background1" w:themeFillShade="F2"/>
          </w:tcPr>
          <w:p w14:paraId="757D7092" w14:textId="77777777" w:rsidR="00940F57" w:rsidRPr="00940F57" w:rsidRDefault="00940F57" w:rsidP="00940F57">
            <w:pPr>
              <w:rPr>
                <w:b/>
                <w:sz w:val="20"/>
                <w:szCs w:val="20"/>
              </w:rPr>
            </w:pPr>
            <w:r w:rsidRPr="00940F57">
              <w:rPr>
                <w:b/>
                <w:sz w:val="20"/>
                <w:szCs w:val="20"/>
              </w:rPr>
              <w:lastRenderedPageBreak/>
              <w:t>Enhanced Data Sharing Module (EDSM)</w:t>
            </w:r>
          </w:p>
          <w:p w14:paraId="68548BC5" w14:textId="77777777" w:rsidR="00940F57" w:rsidRPr="00940F57" w:rsidRDefault="00940F57" w:rsidP="00940F57">
            <w:pPr>
              <w:rPr>
                <w:b/>
                <w:sz w:val="20"/>
                <w:szCs w:val="20"/>
              </w:rPr>
            </w:pPr>
            <w:r w:rsidRPr="00940F57">
              <w:rPr>
                <w:sz w:val="20"/>
                <w:szCs w:val="20"/>
              </w:rPr>
              <w:t xml:space="preserve">Station View Health Centre use a clinical computer system called </w:t>
            </w:r>
            <w:proofErr w:type="spellStart"/>
            <w:r w:rsidRPr="00940F57">
              <w:rPr>
                <w:sz w:val="20"/>
                <w:szCs w:val="20"/>
              </w:rPr>
              <w:t>SystmOne</w:t>
            </w:r>
            <w:proofErr w:type="spellEnd"/>
            <w:r w:rsidRPr="00940F57">
              <w:rPr>
                <w:sz w:val="20"/>
                <w:szCs w:val="20"/>
              </w:rPr>
              <w:t xml:space="preserve"> to record your medical information. With your consent, you can allow your full GP record to be shared with other healthcare services that are providing care for you and who also use </w:t>
            </w:r>
            <w:proofErr w:type="spellStart"/>
            <w:r w:rsidRPr="00940F57">
              <w:rPr>
                <w:sz w:val="20"/>
                <w:szCs w:val="20"/>
              </w:rPr>
              <w:t>SystmOne</w:t>
            </w:r>
            <w:proofErr w:type="spellEnd"/>
            <w:r w:rsidRPr="00940F57">
              <w:rPr>
                <w:sz w:val="20"/>
                <w:szCs w:val="20"/>
              </w:rPr>
              <w:t>. These other services will always ask consent to view your record.</w:t>
            </w:r>
            <w:r w:rsidRPr="00940F57">
              <w:rPr>
                <w:b/>
                <w:sz w:val="20"/>
                <w:szCs w:val="20"/>
              </w:rPr>
              <w:t xml:space="preserve"> For more information please visit our website at  www.stationviewhealthcentre.co.uk  </w:t>
            </w:r>
          </w:p>
          <w:p w14:paraId="0E82F2CA" w14:textId="77777777" w:rsidR="00940F57" w:rsidRPr="00940F57" w:rsidRDefault="00940F57" w:rsidP="00940F57">
            <w:pPr>
              <w:rPr>
                <w:sz w:val="20"/>
                <w:szCs w:val="20"/>
              </w:rPr>
            </w:pPr>
          </w:p>
          <w:p w14:paraId="50A8EA47" w14:textId="77777777" w:rsidR="00940F57" w:rsidRPr="00940F57" w:rsidRDefault="00940F57" w:rsidP="00940F57">
            <w:pPr>
              <w:rPr>
                <w:sz w:val="20"/>
                <w:szCs w:val="20"/>
              </w:rPr>
            </w:pPr>
            <w:r w:rsidRPr="00940F57">
              <w:rPr>
                <w:b/>
                <w:sz w:val="20"/>
                <w:szCs w:val="20"/>
              </w:rPr>
              <w:t xml:space="preserve">Tick this box if you wish to </w:t>
            </w:r>
            <w:r w:rsidRPr="00940F57">
              <w:rPr>
                <w:b/>
                <w:sz w:val="20"/>
                <w:szCs w:val="20"/>
                <w:u w:val="single"/>
              </w:rPr>
              <w:t>opt-out</w:t>
            </w:r>
            <w:r w:rsidRPr="00940F57">
              <w:rPr>
                <w:b/>
                <w:sz w:val="20"/>
                <w:szCs w:val="20"/>
              </w:rPr>
              <w:t xml:space="preserve"> of the Enhanced Data Sharing Module</w:t>
            </w:r>
            <w:r w:rsidRPr="00940F57">
              <w:rPr>
                <w:sz w:val="20"/>
                <w:szCs w:val="20"/>
              </w:rPr>
              <w:t xml:space="preserve"> </w:t>
            </w:r>
            <w:r w:rsidRPr="00940F57">
              <w:rPr>
                <w:sz w:val="20"/>
                <w:szCs w:val="20"/>
              </w:rPr>
              <w:fldChar w:fldCharType="begin">
                <w:ffData>
                  <w:name w:val="Check17"/>
                  <w:enabled/>
                  <w:calcOnExit w:val="0"/>
                  <w:checkBox>
                    <w:sizeAuto/>
                    <w:default w:val="0"/>
                  </w:checkBox>
                </w:ffData>
              </w:fldChar>
            </w:r>
            <w:r w:rsidRPr="00940F57">
              <w:rPr>
                <w:sz w:val="20"/>
                <w:szCs w:val="20"/>
              </w:rPr>
              <w:instrText xml:space="preserve"> FORMCHECKBOX </w:instrText>
            </w:r>
            <w:r w:rsidR="007B489D">
              <w:rPr>
                <w:sz w:val="20"/>
                <w:szCs w:val="20"/>
              </w:rPr>
            </w:r>
            <w:r w:rsidR="007B489D">
              <w:rPr>
                <w:sz w:val="20"/>
                <w:szCs w:val="20"/>
              </w:rPr>
              <w:fldChar w:fldCharType="separate"/>
            </w:r>
            <w:r w:rsidRPr="00940F57">
              <w:rPr>
                <w:sz w:val="20"/>
                <w:szCs w:val="20"/>
              </w:rPr>
              <w:fldChar w:fldCharType="end"/>
            </w:r>
          </w:p>
        </w:tc>
      </w:tr>
    </w:tbl>
    <w:p w14:paraId="0D4A0ACA" w14:textId="77777777" w:rsidR="00940F57" w:rsidRPr="00940F57" w:rsidRDefault="00940F57" w:rsidP="00940F57">
      <w:pPr>
        <w:rPr>
          <w:sz w:val="10"/>
          <w:szCs w:val="10"/>
        </w:rPr>
      </w:pPr>
    </w:p>
    <w:p w14:paraId="6C8C8DF8" w14:textId="77777777" w:rsidR="00583C0A" w:rsidRDefault="00583C0A" w:rsidP="00940F57">
      <w:pPr>
        <w:rPr>
          <w:sz w:val="10"/>
          <w:szCs w:val="10"/>
        </w:rPr>
      </w:pPr>
    </w:p>
    <w:p w14:paraId="672F51D6" w14:textId="77777777" w:rsidR="00583C0A" w:rsidRDefault="00583C0A" w:rsidP="00940F57">
      <w:pPr>
        <w:rPr>
          <w:sz w:val="10"/>
          <w:szCs w:val="10"/>
        </w:rPr>
      </w:pPr>
    </w:p>
    <w:tbl>
      <w:tblPr>
        <w:tblStyle w:val="TableGrid"/>
        <w:tblW w:w="8368" w:type="dxa"/>
        <w:tblInd w:w="67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36"/>
        <w:gridCol w:w="704"/>
        <w:gridCol w:w="2334"/>
        <w:gridCol w:w="708"/>
        <w:gridCol w:w="1560"/>
        <w:gridCol w:w="708"/>
        <w:gridCol w:w="1418"/>
      </w:tblGrid>
      <w:tr w:rsidR="00583C0A" w:rsidRPr="00112167" w14:paraId="236960A0" w14:textId="77777777" w:rsidTr="00526853">
        <w:trPr>
          <w:trHeight w:val="297"/>
        </w:trPr>
        <w:tc>
          <w:tcPr>
            <w:tcW w:w="8368" w:type="dxa"/>
            <w:gridSpan w:val="7"/>
            <w:shd w:val="clear" w:color="auto" w:fill="F2F2F2" w:themeFill="background1" w:themeFillShade="F2"/>
          </w:tcPr>
          <w:p w14:paraId="1D636A91" w14:textId="77777777" w:rsidR="00583C0A" w:rsidRDefault="00583C0A" w:rsidP="00526853">
            <w:pPr>
              <w:rPr>
                <w:sz w:val="20"/>
                <w:szCs w:val="20"/>
              </w:rPr>
            </w:pPr>
            <w:r>
              <w:rPr>
                <w:sz w:val="20"/>
                <w:szCs w:val="20"/>
              </w:rPr>
              <w:t>What is your ethnic group?</w:t>
            </w:r>
          </w:p>
          <w:p w14:paraId="09FBFEC4" w14:textId="77777777" w:rsidR="00583C0A" w:rsidRPr="00106F93" w:rsidRDefault="00583C0A" w:rsidP="00526853">
            <w:pPr>
              <w:rPr>
                <w:sz w:val="10"/>
                <w:szCs w:val="10"/>
              </w:rPr>
            </w:pPr>
          </w:p>
        </w:tc>
      </w:tr>
      <w:tr w:rsidR="00583C0A" w:rsidRPr="00112167" w14:paraId="5EF8699A" w14:textId="77777777" w:rsidTr="00526853">
        <w:trPr>
          <w:trHeight w:val="1834"/>
        </w:trPr>
        <w:tc>
          <w:tcPr>
            <w:tcW w:w="936" w:type="dxa"/>
            <w:shd w:val="clear" w:color="auto" w:fill="F2F2F2" w:themeFill="background1" w:themeFillShade="F2"/>
          </w:tcPr>
          <w:p w14:paraId="1CAC8F2D" w14:textId="77777777" w:rsidR="00583C0A" w:rsidRDefault="00583C0A" w:rsidP="00526853">
            <w:pPr>
              <w:rPr>
                <w:b/>
                <w:sz w:val="20"/>
                <w:szCs w:val="20"/>
              </w:rPr>
            </w:pPr>
            <w:r w:rsidRPr="008A3DF9">
              <w:rPr>
                <w:b/>
                <w:sz w:val="20"/>
                <w:szCs w:val="20"/>
              </w:rPr>
              <w:t>White</w:t>
            </w:r>
          </w:p>
          <w:p w14:paraId="22FD7BE7" w14:textId="77777777" w:rsidR="00583C0A" w:rsidRPr="0039736D" w:rsidRDefault="00583C0A" w:rsidP="00526853">
            <w:pPr>
              <w:rPr>
                <w:b/>
                <w:sz w:val="10"/>
                <w:szCs w:val="10"/>
              </w:rPr>
            </w:pPr>
          </w:p>
          <w:p w14:paraId="71871C7D" w14:textId="77777777" w:rsidR="00583C0A" w:rsidRDefault="00583C0A" w:rsidP="00526853">
            <w:pPr>
              <w:rPr>
                <w:b/>
                <w:sz w:val="20"/>
                <w:szCs w:val="20"/>
              </w:rPr>
            </w:pPr>
            <w:r>
              <w:rPr>
                <w:b/>
                <w:sz w:val="20"/>
                <w:szCs w:val="20"/>
              </w:rPr>
              <w:t>Black</w:t>
            </w:r>
          </w:p>
          <w:p w14:paraId="675CE3DD" w14:textId="62D674CA" w:rsidR="00583C0A" w:rsidRPr="0039736D" w:rsidRDefault="00583C0A" w:rsidP="00526853">
            <w:pPr>
              <w:rPr>
                <w:b/>
                <w:sz w:val="10"/>
                <w:szCs w:val="10"/>
              </w:rPr>
            </w:pPr>
          </w:p>
          <w:p w14:paraId="719E8A3F" w14:textId="77777777" w:rsidR="00583C0A" w:rsidRDefault="00583C0A" w:rsidP="00526853">
            <w:pPr>
              <w:rPr>
                <w:b/>
                <w:sz w:val="20"/>
                <w:szCs w:val="20"/>
              </w:rPr>
            </w:pPr>
            <w:r>
              <w:rPr>
                <w:b/>
                <w:sz w:val="20"/>
                <w:szCs w:val="20"/>
              </w:rPr>
              <w:t>Asian</w:t>
            </w:r>
          </w:p>
          <w:p w14:paraId="6A2A817B" w14:textId="584B5428" w:rsidR="00583C0A" w:rsidRPr="0039736D" w:rsidRDefault="00583C0A" w:rsidP="00526853">
            <w:pPr>
              <w:rPr>
                <w:b/>
                <w:sz w:val="10"/>
                <w:szCs w:val="10"/>
              </w:rPr>
            </w:pPr>
          </w:p>
          <w:p w14:paraId="7BB6296A" w14:textId="77777777" w:rsidR="00583C0A" w:rsidRDefault="00583C0A" w:rsidP="00526853">
            <w:pPr>
              <w:rPr>
                <w:b/>
                <w:sz w:val="20"/>
                <w:szCs w:val="20"/>
              </w:rPr>
            </w:pPr>
            <w:r>
              <w:rPr>
                <w:b/>
                <w:sz w:val="20"/>
                <w:szCs w:val="20"/>
              </w:rPr>
              <w:t>Mixed</w:t>
            </w:r>
          </w:p>
          <w:p w14:paraId="165FD0A1" w14:textId="746C1DA0" w:rsidR="00583C0A" w:rsidRPr="0039736D" w:rsidRDefault="00583C0A" w:rsidP="00526853">
            <w:pPr>
              <w:rPr>
                <w:b/>
                <w:sz w:val="10"/>
                <w:szCs w:val="10"/>
              </w:rPr>
            </w:pPr>
          </w:p>
          <w:p w14:paraId="74D3738C" w14:textId="77777777" w:rsidR="00583C0A" w:rsidRPr="008A3DF9" w:rsidRDefault="00583C0A" w:rsidP="00526853">
            <w:pPr>
              <w:rPr>
                <w:b/>
                <w:sz w:val="20"/>
                <w:szCs w:val="20"/>
              </w:rPr>
            </w:pPr>
            <w:r>
              <w:rPr>
                <w:b/>
                <w:sz w:val="20"/>
                <w:szCs w:val="20"/>
              </w:rPr>
              <w:t>Other</w:t>
            </w:r>
          </w:p>
        </w:tc>
        <w:tc>
          <w:tcPr>
            <w:tcW w:w="704" w:type="dxa"/>
            <w:shd w:val="clear" w:color="auto" w:fill="F2F2F2" w:themeFill="background1" w:themeFillShade="F2"/>
          </w:tcPr>
          <w:p w14:paraId="6F04B180" w14:textId="77777777" w:rsidR="00583C0A" w:rsidRDefault="00583C0A" w:rsidP="00526853">
            <w:pPr>
              <w:jc w:val="right"/>
              <w:rPr>
                <w:sz w:val="20"/>
                <w:szCs w:val="20"/>
              </w:rPr>
            </w:pPr>
            <w:r>
              <w:rPr>
                <w:sz w:val="20"/>
                <w:szCs w:val="20"/>
              </w:rPr>
              <w:fldChar w:fldCharType="begin">
                <w:ffData>
                  <w:name w:val="Check19"/>
                  <w:enabled/>
                  <w:calcOnExit w:val="0"/>
                  <w:checkBox>
                    <w:sizeAuto/>
                    <w:default w:val="0"/>
                  </w:checkBox>
                </w:ffData>
              </w:fldChar>
            </w:r>
            <w:bookmarkStart w:id="0" w:name="Check19"/>
            <w:r>
              <w:rPr>
                <w:sz w:val="20"/>
                <w:szCs w:val="20"/>
              </w:rPr>
              <w:instrText xml:space="preserve"> FORMCHECKBOX </w:instrText>
            </w:r>
            <w:r w:rsidR="007B489D">
              <w:rPr>
                <w:sz w:val="20"/>
                <w:szCs w:val="20"/>
              </w:rPr>
            </w:r>
            <w:r w:rsidR="007B489D">
              <w:rPr>
                <w:sz w:val="20"/>
                <w:szCs w:val="20"/>
              </w:rPr>
              <w:fldChar w:fldCharType="separate"/>
            </w:r>
            <w:r>
              <w:rPr>
                <w:sz w:val="20"/>
                <w:szCs w:val="20"/>
              </w:rPr>
              <w:fldChar w:fldCharType="end"/>
            </w:r>
            <w:bookmarkEnd w:id="0"/>
          </w:p>
          <w:p w14:paraId="221A6E38" w14:textId="77777777" w:rsidR="00583C0A" w:rsidRPr="0039736D" w:rsidRDefault="00583C0A" w:rsidP="00526853">
            <w:pPr>
              <w:jc w:val="right"/>
              <w:rPr>
                <w:sz w:val="10"/>
                <w:szCs w:val="10"/>
              </w:rPr>
            </w:pPr>
          </w:p>
          <w:p w14:paraId="6B03116A" w14:textId="77777777" w:rsidR="00583C0A" w:rsidRDefault="00583C0A" w:rsidP="00526853">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7B489D">
              <w:rPr>
                <w:sz w:val="20"/>
                <w:szCs w:val="20"/>
              </w:rPr>
            </w:r>
            <w:r w:rsidR="007B489D">
              <w:rPr>
                <w:sz w:val="20"/>
                <w:szCs w:val="20"/>
              </w:rPr>
              <w:fldChar w:fldCharType="separate"/>
            </w:r>
            <w:r>
              <w:rPr>
                <w:sz w:val="20"/>
                <w:szCs w:val="20"/>
              </w:rPr>
              <w:fldChar w:fldCharType="end"/>
            </w:r>
          </w:p>
          <w:p w14:paraId="6FBFFCC0" w14:textId="77777777" w:rsidR="00583C0A" w:rsidRPr="0039736D" w:rsidRDefault="00583C0A" w:rsidP="00526853">
            <w:pPr>
              <w:jc w:val="right"/>
              <w:rPr>
                <w:sz w:val="10"/>
                <w:szCs w:val="10"/>
              </w:rPr>
            </w:pPr>
          </w:p>
          <w:p w14:paraId="33504BA9" w14:textId="77777777" w:rsidR="00583C0A" w:rsidRDefault="00583C0A" w:rsidP="00526853">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7B489D">
              <w:rPr>
                <w:sz w:val="20"/>
                <w:szCs w:val="20"/>
              </w:rPr>
            </w:r>
            <w:r w:rsidR="007B489D">
              <w:rPr>
                <w:sz w:val="20"/>
                <w:szCs w:val="20"/>
              </w:rPr>
              <w:fldChar w:fldCharType="separate"/>
            </w:r>
            <w:r>
              <w:rPr>
                <w:sz w:val="20"/>
                <w:szCs w:val="20"/>
              </w:rPr>
              <w:fldChar w:fldCharType="end"/>
            </w:r>
          </w:p>
          <w:p w14:paraId="2A735A41" w14:textId="77777777" w:rsidR="00583C0A" w:rsidRPr="0039736D" w:rsidRDefault="00583C0A" w:rsidP="00526853">
            <w:pPr>
              <w:jc w:val="right"/>
              <w:rPr>
                <w:sz w:val="10"/>
                <w:szCs w:val="10"/>
              </w:rPr>
            </w:pPr>
          </w:p>
          <w:p w14:paraId="265A2A82" w14:textId="77777777" w:rsidR="00583C0A" w:rsidRDefault="00583C0A" w:rsidP="00526853">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7B489D">
              <w:rPr>
                <w:sz w:val="20"/>
                <w:szCs w:val="20"/>
              </w:rPr>
            </w:r>
            <w:r w:rsidR="007B489D">
              <w:rPr>
                <w:sz w:val="20"/>
                <w:szCs w:val="20"/>
              </w:rPr>
              <w:fldChar w:fldCharType="separate"/>
            </w:r>
            <w:r>
              <w:rPr>
                <w:sz w:val="20"/>
                <w:szCs w:val="20"/>
              </w:rPr>
              <w:fldChar w:fldCharType="end"/>
            </w:r>
          </w:p>
          <w:p w14:paraId="6C1D8E39" w14:textId="77777777" w:rsidR="00583C0A" w:rsidRPr="0039736D" w:rsidRDefault="00583C0A" w:rsidP="00526853">
            <w:pPr>
              <w:jc w:val="right"/>
              <w:rPr>
                <w:sz w:val="10"/>
                <w:szCs w:val="10"/>
              </w:rPr>
            </w:pPr>
          </w:p>
          <w:p w14:paraId="44E6081C" w14:textId="77777777" w:rsidR="00583C0A" w:rsidRDefault="00583C0A" w:rsidP="00526853">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7B489D">
              <w:rPr>
                <w:sz w:val="20"/>
                <w:szCs w:val="20"/>
              </w:rPr>
            </w:r>
            <w:r w:rsidR="007B489D">
              <w:rPr>
                <w:sz w:val="20"/>
                <w:szCs w:val="20"/>
              </w:rPr>
              <w:fldChar w:fldCharType="separate"/>
            </w:r>
            <w:r>
              <w:rPr>
                <w:sz w:val="20"/>
                <w:szCs w:val="20"/>
              </w:rPr>
              <w:fldChar w:fldCharType="end"/>
            </w:r>
          </w:p>
        </w:tc>
        <w:tc>
          <w:tcPr>
            <w:tcW w:w="2334" w:type="dxa"/>
            <w:shd w:val="clear" w:color="auto" w:fill="F2F2F2" w:themeFill="background1" w:themeFillShade="F2"/>
          </w:tcPr>
          <w:p w14:paraId="47D1E720" w14:textId="77777777" w:rsidR="00583C0A" w:rsidRDefault="00583C0A" w:rsidP="00526853">
            <w:pPr>
              <w:rPr>
                <w:sz w:val="20"/>
                <w:szCs w:val="20"/>
              </w:rPr>
            </w:pPr>
            <w:r>
              <w:rPr>
                <w:sz w:val="20"/>
                <w:szCs w:val="20"/>
              </w:rPr>
              <w:t>British</w:t>
            </w:r>
          </w:p>
          <w:p w14:paraId="5A9C7F01" w14:textId="77777777" w:rsidR="00583C0A" w:rsidRPr="0039736D" w:rsidRDefault="00583C0A" w:rsidP="00526853">
            <w:pPr>
              <w:rPr>
                <w:sz w:val="10"/>
                <w:szCs w:val="10"/>
              </w:rPr>
            </w:pPr>
          </w:p>
          <w:p w14:paraId="40C13509" w14:textId="77777777" w:rsidR="00583C0A" w:rsidRDefault="00583C0A" w:rsidP="00526853">
            <w:pPr>
              <w:rPr>
                <w:sz w:val="20"/>
                <w:szCs w:val="20"/>
              </w:rPr>
            </w:pPr>
            <w:r>
              <w:rPr>
                <w:sz w:val="20"/>
                <w:szCs w:val="20"/>
              </w:rPr>
              <w:t>Caribbean</w:t>
            </w:r>
          </w:p>
          <w:p w14:paraId="4F1C74C8" w14:textId="77777777" w:rsidR="00583C0A" w:rsidRPr="0039736D" w:rsidRDefault="00583C0A" w:rsidP="00526853">
            <w:pPr>
              <w:rPr>
                <w:sz w:val="10"/>
                <w:szCs w:val="10"/>
              </w:rPr>
            </w:pPr>
          </w:p>
          <w:p w14:paraId="11B906AF" w14:textId="77777777" w:rsidR="00583C0A" w:rsidRDefault="00583C0A" w:rsidP="00526853">
            <w:pPr>
              <w:rPr>
                <w:sz w:val="20"/>
                <w:szCs w:val="20"/>
              </w:rPr>
            </w:pPr>
            <w:r>
              <w:rPr>
                <w:sz w:val="20"/>
                <w:szCs w:val="20"/>
              </w:rPr>
              <w:t>Indian</w:t>
            </w:r>
          </w:p>
          <w:p w14:paraId="02421BE1" w14:textId="77777777" w:rsidR="00583C0A" w:rsidRPr="0039736D" w:rsidRDefault="00583C0A" w:rsidP="00526853">
            <w:pPr>
              <w:rPr>
                <w:sz w:val="10"/>
                <w:szCs w:val="10"/>
              </w:rPr>
            </w:pPr>
          </w:p>
          <w:p w14:paraId="3D3431F9" w14:textId="77777777" w:rsidR="00583C0A" w:rsidRDefault="00583C0A" w:rsidP="00526853">
            <w:pPr>
              <w:rPr>
                <w:sz w:val="20"/>
                <w:szCs w:val="20"/>
              </w:rPr>
            </w:pPr>
            <w:r>
              <w:rPr>
                <w:sz w:val="20"/>
                <w:szCs w:val="20"/>
              </w:rPr>
              <w:t>White + Black Caribbean</w:t>
            </w:r>
          </w:p>
          <w:p w14:paraId="166DEFE2" w14:textId="77777777" w:rsidR="00583C0A" w:rsidRPr="0039736D" w:rsidRDefault="00583C0A" w:rsidP="00526853">
            <w:pPr>
              <w:rPr>
                <w:sz w:val="10"/>
                <w:szCs w:val="10"/>
              </w:rPr>
            </w:pPr>
          </w:p>
          <w:p w14:paraId="12987417" w14:textId="77777777" w:rsidR="00583C0A" w:rsidRDefault="00583C0A" w:rsidP="00526853">
            <w:pPr>
              <w:rPr>
                <w:sz w:val="20"/>
                <w:szCs w:val="20"/>
              </w:rPr>
            </w:pPr>
            <w:r>
              <w:rPr>
                <w:i/>
                <w:sz w:val="20"/>
                <w:szCs w:val="20"/>
              </w:rPr>
              <w:t>Please s</w:t>
            </w:r>
            <w:r w:rsidRPr="006707C2">
              <w:rPr>
                <w:i/>
                <w:sz w:val="20"/>
                <w:szCs w:val="20"/>
              </w:rPr>
              <w:t>pecify</w:t>
            </w:r>
            <w:r>
              <w:rPr>
                <w:sz w:val="20"/>
                <w:szCs w:val="20"/>
              </w:rPr>
              <w:t>:</w:t>
            </w:r>
          </w:p>
        </w:tc>
        <w:tc>
          <w:tcPr>
            <w:tcW w:w="708" w:type="dxa"/>
            <w:shd w:val="clear" w:color="auto" w:fill="F2F2F2" w:themeFill="background1" w:themeFillShade="F2"/>
          </w:tcPr>
          <w:p w14:paraId="7DAA58AA" w14:textId="77777777" w:rsidR="00583C0A" w:rsidRDefault="00583C0A" w:rsidP="00526853">
            <w:pPr>
              <w:jc w:val="right"/>
              <w:rPr>
                <w:sz w:val="20"/>
                <w:szCs w:val="20"/>
              </w:rPr>
            </w:pPr>
            <w:r>
              <w:rPr>
                <w:sz w:val="20"/>
                <w:szCs w:val="20"/>
              </w:rPr>
              <w:fldChar w:fldCharType="begin">
                <w:ffData>
                  <w:name w:val="Check20"/>
                  <w:enabled/>
                  <w:calcOnExit w:val="0"/>
                  <w:checkBox>
                    <w:sizeAuto/>
                    <w:default w:val="0"/>
                  </w:checkBox>
                </w:ffData>
              </w:fldChar>
            </w:r>
            <w:bookmarkStart w:id="1" w:name="Check20"/>
            <w:r>
              <w:rPr>
                <w:sz w:val="20"/>
                <w:szCs w:val="20"/>
              </w:rPr>
              <w:instrText xml:space="preserve"> FORMCHECKBOX </w:instrText>
            </w:r>
            <w:r w:rsidR="007B489D">
              <w:rPr>
                <w:sz w:val="20"/>
                <w:szCs w:val="20"/>
              </w:rPr>
            </w:r>
            <w:r w:rsidR="007B489D">
              <w:rPr>
                <w:sz w:val="20"/>
                <w:szCs w:val="20"/>
              </w:rPr>
              <w:fldChar w:fldCharType="separate"/>
            </w:r>
            <w:r>
              <w:rPr>
                <w:sz w:val="20"/>
                <w:szCs w:val="20"/>
              </w:rPr>
              <w:fldChar w:fldCharType="end"/>
            </w:r>
            <w:bookmarkEnd w:id="1"/>
          </w:p>
          <w:p w14:paraId="0B186873" w14:textId="77777777" w:rsidR="00583C0A" w:rsidRPr="0039736D" w:rsidRDefault="00583C0A" w:rsidP="00526853">
            <w:pPr>
              <w:jc w:val="right"/>
              <w:rPr>
                <w:sz w:val="10"/>
                <w:szCs w:val="10"/>
              </w:rPr>
            </w:pPr>
          </w:p>
          <w:p w14:paraId="426BAC77" w14:textId="77777777" w:rsidR="00583C0A" w:rsidRDefault="00583C0A" w:rsidP="00526853">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7B489D">
              <w:rPr>
                <w:sz w:val="20"/>
                <w:szCs w:val="20"/>
              </w:rPr>
            </w:r>
            <w:r w:rsidR="007B489D">
              <w:rPr>
                <w:sz w:val="20"/>
                <w:szCs w:val="20"/>
              </w:rPr>
              <w:fldChar w:fldCharType="separate"/>
            </w:r>
            <w:r>
              <w:rPr>
                <w:sz w:val="20"/>
                <w:szCs w:val="20"/>
              </w:rPr>
              <w:fldChar w:fldCharType="end"/>
            </w:r>
          </w:p>
          <w:p w14:paraId="37C41CE9" w14:textId="77777777" w:rsidR="00583C0A" w:rsidRPr="0039736D" w:rsidRDefault="00583C0A" w:rsidP="00526853">
            <w:pPr>
              <w:jc w:val="right"/>
              <w:rPr>
                <w:sz w:val="10"/>
                <w:szCs w:val="10"/>
              </w:rPr>
            </w:pPr>
          </w:p>
          <w:p w14:paraId="7995DBA6" w14:textId="77777777" w:rsidR="00583C0A" w:rsidRDefault="00583C0A" w:rsidP="00526853">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7B489D">
              <w:rPr>
                <w:sz w:val="20"/>
                <w:szCs w:val="20"/>
              </w:rPr>
            </w:r>
            <w:r w:rsidR="007B489D">
              <w:rPr>
                <w:sz w:val="20"/>
                <w:szCs w:val="20"/>
              </w:rPr>
              <w:fldChar w:fldCharType="separate"/>
            </w:r>
            <w:r>
              <w:rPr>
                <w:sz w:val="20"/>
                <w:szCs w:val="20"/>
              </w:rPr>
              <w:fldChar w:fldCharType="end"/>
            </w:r>
          </w:p>
          <w:p w14:paraId="05187AAD" w14:textId="77777777" w:rsidR="00583C0A" w:rsidRPr="0039736D" w:rsidRDefault="00583C0A" w:rsidP="00526853">
            <w:pPr>
              <w:jc w:val="right"/>
              <w:rPr>
                <w:sz w:val="10"/>
                <w:szCs w:val="10"/>
              </w:rPr>
            </w:pPr>
          </w:p>
          <w:p w14:paraId="1726ECA2" w14:textId="77777777" w:rsidR="00583C0A" w:rsidRDefault="00583C0A" w:rsidP="00526853">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7B489D">
              <w:rPr>
                <w:sz w:val="20"/>
                <w:szCs w:val="20"/>
              </w:rPr>
            </w:r>
            <w:r w:rsidR="007B489D">
              <w:rPr>
                <w:sz w:val="20"/>
                <w:szCs w:val="20"/>
              </w:rPr>
              <w:fldChar w:fldCharType="separate"/>
            </w:r>
            <w:r>
              <w:rPr>
                <w:sz w:val="20"/>
                <w:szCs w:val="20"/>
              </w:rPr>
              <w:fldChar w:fldCharType="end"/>
            </w:r>
          </w:p>
          <w:p w14:paraId="4B50B5A7" w14:textId="77777777" w:rsidR="00583C0A" w:rsidRDefault="00583C0A" w:rsidP="00526853">
            <w:pPr>
              <w:jc w:val="right"/>
              <w:rPr>
                <w:sz w:val="20"/>
                <w:szCs w:val="20"/>
              </w:rPr>
            </w:pPr>
          </w:p>
          <w:p w14:paraId="7255A759" w14:textId="77777777" w:rsidR="00583C0A" w:rsidRDefault="00583C0A" w:rsidP="00526853">
            <w:pPr>
              <w:jc w:val="right"/>
              <w:rPr>
                <w:sz w:val="20"/>
                <w:szCs w:val="20"/>
              </w:rPr>
            </w:pPr>
          </w:p>
        </w:tc>
        <w:tc>
          <w:tcPr>
            <w:tcW w:w="1560" w:type="dxa"/>
            <w:shd w:val="clear" w:color="auto" w:fill="F2F2F2" w:themeFill="background1" w:themeFillShade="F2"/>
          </w:tcPr>
          <w:p w14:paraId="5B01FFCF" w14:textId="77777777" w:rsidR="00583C0A" w:rsidRDefault="00583C0A" w:rsidP="00526853">
            <w:pPr>
              <w:rPr>
                <w:sz w:val="20"/>
                <w:szCs w:val="20"/>
              </w:rPr>
            </w:pPr>
            <w:r>
              <w:rPr>
                <w:sz w:val="20"/>
                <w:szCs w:val="20"/>
              </w:rPr>
              <w:t>Irish</w:t>
            </w:r>
          </w:p>
          <w:p w14:paraId="76BF996A" w14:textId="77777777" w:rsidR="00583C0A" w:rsidRPr="0039736D" w:rsidRDefault="00583C0A" w:rsidP="00526853">
            <w:pPr>
              <w:rPr>
                <w:sz w:val="10"/>
                <w:szCs w:val="10"/>
              </w:rPr>
            </w:pPr>
          </w:p>
          <w:p w14:paraId="2F6D62F5" w14:textId="77777777" w:rsidR="00583C0A" w:rsidRDefault="00583C0A" w:rsidP="00526853">
            <w:pPr>
              <w:rPr>
                <w:sz w:val="20"/>
                <w:szCs w:val="20"/>
              </w:rPr>
            </w:pPr>
            <w:r>
              <w:rPr>
                <w:sz w:val="20"/>
                <w:szCs w:val="20"/>
              </w:rPr>
              <w:t>African</w:t>
            </w:r>
          </w:p>
          <w:p w14:paraId="127A16C4" w14:textId="77777777" w:rsidR="00583C0A" w:rsidRPr="0039736D" w:rsidRDefault="00583C0A" w:rsidP="00526853">
            <w:pPr>
              <w:rPr>
                <w:sz w:val="10"/>
                <w:szCs w:val="10"/>
              </w:rPr>
            </w:pPr>
          </w:p>
          <w:p w14:paraId="70C814CC" w14:textId="77777777" w:rsidR="00583C0A" w:rsidRDefault="00583C0A" w:rsidP="00526853">
            <w:pPr>
              <w:rPr>
                <w:sz w:val="20"/>
                <w:szCs w:val="20"/>
              </w:rPr>
            </w:pPr>
            <w:r>
              <w:rPr>
                <w:sz w:val="20"/>
                <w:szCs w:val="20"/>
              </w:rPr>
              <w:t>Pakistani</w:t>
            </w:r>
          </w:p>
          <w:p w14:paraId="46D2CDC5" w14:textId="77777777" w:rsidR="00583C0A" w:rsidRPr="0039736D" w:rsidRDefault="00583C0A" w:rsidP="00526853">
            <w:pPr>
              <w:rPr>
                <w:sz w:val="10"/>
                <w:szCs w:val="10"/>
              </w:rPr>
            </w:pPr>
          </w:p>
          <w:p w14:paraId="202CDB8E" w14:textId="77777777" w:rsidR="00583C0A" w:rsidRDefault="00583C0A" w:rsidP="00526853">
            <w:pPr>
              <w:rPr>
                <w:sz w:val="20"/>
                <w:szCs w:val="20"/>
              </w:rPr>
            </w:pPr>
            <w:r>
              <w:rPr>
                <w:sz w:val="20"/>
                <w:szCs w:val="20"/>
              </w:rPr>
              <w:t>White + African</w:t>
            </w:r>
          </w:p>
          <w:p w14:paraId="73EF9A05" w14:textId="77777777" w:rsidR="00583C0A" w:rsidRDefault="00583C0A" w:rsidP="00526853">
            <w:pPr>
              <w:rPr>
                <w:sz w:val="20"/>
                <w:szCs w:val="20"/>
              </w:rPr>
            </w:pPr>
          </w:p>
          <w:p w14:paraId="49F49DF0" w14:textId="77777777" w:rsidR="00583C0A" w:rsidRDefault="00583C0A" w:rsidP="00526853">
            <w:pPr>
              <w:rPr>
                <w:sz w:val="20"/>
                <w:szCs w:val="20"/>
              </w:rPr>
            </w:pPr>
          </w:p>
        </w:tc>
        <w:tc>
          <w:tcPr>
            <w:tcW w:w="708" w:type="dxa"/>
            <w:shd w:val="clear" w:color="auto" w:fill="F2F2F2" w:themeFill="background1" w:themeFillShade="F2"/>
          </w:tcPr>
          <w:p w14:paraId="485BDE39" w14:textId="77777777" w:rsidR="00583C0A" w:rsidRDefault="00583C0A" w:rsidP="00526853">
            <w:pPr>
              <w:jc w:val="right"/>
              <w:rPr>
                <w:sz w:val="20"/>
                <w:szCs w:val="20"/>
              </w:rPr>
            </w:pPr>
          </w:p>
          <w:p w14:paraId="076908FA" w14:textId="77777777" w:rsidR="00583C0A" w:rsidRPr="00106F93" w:rsidRDefault="00583C0A" w:rsidP="00526853">
            <w:pPr>
              <w:rPr>
                <w:sz w:val="10"/>
                <w:szCs w:val="10"/>
              </w:rPr>
            </w:pPr>
          </w:p>
          <w:p w14:paraId="638A113F" w14:textId="77777777" w:rsidR="00583C0A" w:rsidRDefault="00583C0A" w:rsidP="00526853">
            <w:pPr>
              <w:rPr>
                <w:sz w:val="20"/>
                <w:szCs w:val="20"/>
              </w:rPr>
            </w:pPr>
          </w:p>
          <w:p w14:paraId="42C48118" w14:textId="77777777" w:rsidR="00583C0A" w:rsidRPr="00106F93" w:rsidRDefault="00583C0A" w:rsidP="00526853">
            <w:pPr>
              <w:rPr>
                <w:sz w:val="10"/>
                <w:szCs w:val="10"/>
              </w:rPr>
            </w:pPr>
          </w:p>
          <w:p w14:paraId="07993C15" w14:textId="77777777" w:rsidR="00583C0A" w:rsidRDefault="00583C0A" w:rsidP="00526853">
            <w:pPr>
              <w:rPr>
                <w:sz w:val="20"/>
                <w:szCs w:val="20"/>
              </w:rPr>
            </w:pPr>
            <w:r>
              <w:rPr>
                <w:sz w:val="20"/>
                <w:szCs w:val="20"/>
              </w:rPr>
              <w:t xml:space="preserve">     </w:t>
            </w: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7B489D">
              <w:rPr>
                <w:sz w:val="20"/>
                <w:szCs w:val="20"/>
              </w:rPr>
            </w:r>
            <w:r w:rsidR="007B489D">
              <w:rPr>
                <w:sz w:val="20"/>
                <w:szCs w:val="20"/>
              </w:rPr>
              <w:fldChar w:fldCharType="separate"/>
            </w:r>
            <w:r>
              <w:rPr>
                <w:sz w:val="20"/>
                <w:szCs w:val="20"/>
              </w:rPr>
              <w:fldChar w:fldCharType="end"/>
            </w:r>
          </w:p>
          <w:p w14:paraId="1CA29440" w14:textId="77777777" w:rsidR="00583C0A" w:rsidRPr="00106F93" w:rsidRDefault="00583C0A" w:rsidP="00526853">
            <w:pPr>
              <w:jc w:val="right"/>
              <w:rPr>
                <w:sz w:val="10"/>
                <w:szCs w:val="10"/>
              </w:rPr>
            </w:pPr>
          </w:p>
          <w:p w14:paraId="241E0B95" w14:textId="77777777" w:rsidR="00583C0A" w:rsidRDefault="00583C0A" w:rsidP="00526853">
            <w:pPr>
              <w:rPr>
                <w:sz w:val="20"/>
                <w:szCs w:val="20"/>
              </w:rPr>
            </w:pPr>
            <w:r>
              <w:rPr>
                <w:sz w:val="20"/>
                <w:szCs w:val="20"/>
              </w:rPr>
              <w:t xml:space="preserve">     </w:t>
            </w: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7B489D">
              <w:rPr>
                <w:sz w:val="20"/>
                <w:szCs w:val="20"/>
              </w:rPr>
            </w:r>
            <w:r w:rsidR="007B489D">
              <w:rPr>
                <w:sz w:val="20"/>
                <w:szCs w:val="20"/>
              </w:rPr>
              <w:fldChar w:fldCharType="separate"/>
            </w:r>
            <w:r>
              <w:rPr>
                <w:sz w:val="20"/>
                <w:szCs w:val="20"/>
              </w:rPr>
              <w:fldChar w:fldCharType="end"/>
            </w:r>
          </w:p>
          <w:p w14:paraId="2FAF0CAD" w14:textId="77777777" w:rsidR="00583C0A" w:rsidRDefault="00583C0A" w:rsidP="00526853">
            <w:pPr>
              <w:jc w:val="right"/>
              <w:rPr>
                <w:sz w:val="20"/>
                <w:szCs w:val="20"/>
              </w:rPr>
            </w:pPr>
          </w:p>
        </w:tc>
        <w:tc>
          <w:tcPr>
            <w:tcW w:w="1418" w:type="dxa"/>
            <w:shd w:val="clear" w:color="auto" w:fill="F2F2F2" w:themeFill="background1" w:themeFillShade="F2"/>
          </w:tcPr>
          <w:p w14:paraId="69860F81" w14:textId="77777777" w:rsidR="00583C0A" w:rsidRDefault="00583C0A" w:rsidP="00526853">
            <w:pPr>
              <w:rPr>
                <w:sz w:val="20"/>
                <w:szCs w:val="20"/>
              </w:rPr>
            </w:pPr>
          </w:p>
          <w:p w14:paraId="570DACB7" w14:textId="77777777" w:rsidR="00583C0A" w:rsidRPr="00106F93" w:rsidRDefault="00583C0A" w:rsidP="00526853">
            <w:pPr>
              <w:rPr>
                <w:sz w:val="10"/>
                <w:szCs w:val="10"/>
              </w:rPr>
            </w:pPr>
          </w:p>
          <w:p w14:paraId="42A7D50D" w14:textId="77777777" w:rsidR="00583C0A" w:rsidRDefault="00583C0A" w:rsidP="00526853">
            <w:pPr>
              <w:rPr>
                <w:sz w:val="20"/>
                <w:szCs w:val="20"/>
              </w:rPr>
            </w:pPr>
          </w:p>
          <w:p w14:paraId="3BA53521" w14:textId="77777777" w:rsidR="00583C0A" w:rsidRPr="00106F93" w:rsidRDefault="00583C0A" w:rsidP="00526853">
            <w:pPr>
              <w:rPr>
                <w:sz w:val="10"/>
                <w:szCs w:val="10"/>
              </w:rPr>
            </w:pPr>
          </w:p>
          <w:p w14:paraId="4BF411EC" w14:textId="5208847C" w:rsidR="00583C0A" w:rsidRDefault="00583C0A" w:rsidP="00526853">
            <w:pPr>
              <w:rPr>
                <w:sz w:val="20"/>
                <w:szCs w:val="20"/>
              </w:rPr>
            </w:pPr>
            <w:r>
              <w:rPr>
                <w:sz w:val="20"/>
                <w:szCs w:val="20"/>
              </w:rPr>
              <w:t>Chinese</w:t>
            </w:r>
          </w:p>
          <w:p w14:paraId="6D6069E4" w14:textId="77777777" w:rsidR="00583C0A" w:rsidRPr="00106F93" w:rsidRDefault="00583C0A" w:rsidP="00526853">
            <w:pPr>
              <w:rPr>
                <w:sz w:val="10"/>
                <w:szCs w:val="10"/>
              </w:rPr>
            </w:pPr>
          </w:p>
          <w:p w14:paraId="26CB43E5" w14:textId="77777777" w:rsidR="00583C0A" w:rsidRDefault="00583C0A" w:rsidP="00526853">
            <w:pPr>
              <w:rPr>
                <w:sz w:val="20"/>
                <w:szCs w:val="20"/>
              </w:rPr>
            </w:pPr>
            <w:r>
              <w:rPr>
                <w:sz w:val="20"/>
                <w:szCs w:val="20"/>
              </w:rPr>
              <w:t>White + Asian</w:t>
            </w:r>
          </w:p>
        </w:tc>
      </w:tr>
    </w:tbl>
    <w:p w14:paraId="7AF828BC" w14:textId="77777777" w:rsidR="00583C0A" w:rsidRDefault="00583C0A" w:rsidP="00940F57">
      <w:pPr>
        <w:rPr>
          <w:sz w:val="10"/>
          <w:szCs w:val="10"/>
        </w:rPr>
      </w:pPr>
    </w:p>
    <w:p w14:paraId="1D3FB4CD" w14:textId="77777777" w:rsidR="00583C0A" w:rsidRDefault="00583C0A" w:rsidP="00940F57">
      <w:pPr>
        <w:rPr>
          <w:sz w:val="10"/>
          <w:szCs w:val="10"/>
        </w:rPr>
      </w:pPr>
    </w:p>
    <w:p w14:paraId="3007E3BB" w14:textId="77777777" w:rsidR="00583C0A" w:rsidRDefault="00583C0A" w:rsidP="00940F57">
      <w:pPr>
        <w:rPr>
          <w:sz w:val="10"/>
          <w:szCs w:val="10"/>
        </w:rPr>
      </w:pPr>
    </w:p>
    <w:p w14:paraId="39B84CCF" w14:textId="77777777" w:rsidR="00583C0A" w:rsidRPr="00940F57" w:rsidRDefault="00583C0A" w:rsidP="00940F57">
      <w:pPr>
        <w:rPr>
          <w:sz w:val="10"/>
          <w:szCs w:val="10"/>
        </w:rPr>
      </w:pPr>
    </w:p>
    <w:tbl>
      <w:tblPr>
        <w:tblStyle w:val="TableGrid1"/>
        <w:tblW w:w="9590" w:type="dxa"/>
        <w:tblInd w:w="157" w:type="dxa"/>
        <w:tblLook w:val="04A0" w:firstRow="1" w:lastRow="0" w:firstColumn="1" w:lastColumn="0" w:noHBand="0" w:noVBand="1"/>
      </w:tblPr>
      <w:tblGrid>
        <w:gridCol w:w="9590"/>
      </w:tblGrid>
      <w:tr w:rsidR="00940F57" w:rsidRPr="00940F57" w14:paraId="40C303D7" w14:textId="77777777" w:rsidTr="00B67D11">
        <w:trPr>
          <w:trHeight w:val="1712"/>
        </w:trPr>
        <w:tc>
          <w:tcPr>
            <w:tcW w:w="9590" w:type="dxa"/>
            <w:tcBorders>
              <w:top w:val="double" w:sz="4" w:space="0" w:color="auto"/>
              <w:left w:val="double" w:sz="4" w:space="0" w:color="auto"/>
              <w:bottom w:val="double" w:sz="4" w:space="0" w:color="auto"/>
              <w:right w:val="double" w:sz="4" w:space="0" w:color="auto"/>
            </w:tcBorders>
            <w:shd w:val="pct5" w:color="auto" w:fill="FFFFFF" w:themeFill="background1"/>
          </w:tcPr>
          <w:p w14:paraId="6E676CCD" w14:textId="77777777" w:rsidR="00940F57" w:rsidRPr="00940F57" w:rsidRDefault="00940F57" w:rsidP="00940F57">
            <w:pPr>
              <w:rPr>
                <w:sz w:val="20"/>
                <w:szCs w:val="20"/>
              </w:rPr>
            </w:pPr>
            <w:r w:rsidRPr="00940F57">
              <w:rPr>
                <w:sz w:val="20"/>
                <w:szCs w:val="20"/>
              </w:rPr>
              <w:t>*Do you consent to receive the following types of communication (if offered) from Station View Health Centre?</w:t>
            </w:r>
          </w:p>
          <w:p w14:paraId="10C5D8E1" w14:textId="77777777" w:rsidR="00940F57" w:rsidRPr="00940F57" w:rsidRDefault="00940F57" w:rsidP="00940F57">
            <w:pPr>
              <w:tabs>
                <w:tab w:val="left" w:pos="2585"/>
              </w:tabs>
              <w:rPr>
                <w:sz w:val="8"/>
                <w:szCs w:val="8"/>
              </w:rPr>
            </w:pPr>
          </w:p>
          <w:p w14:paraId="111DF281" w14:textId="77777777" w:rsidR="00940F57" w:rsidRPr="00940F57" w:rsidRDefault="00940F57" w:rsidP="00940F57">
            <w:pPr>
              <w:tabs>
                <w:tab w:val="left" w:pos="2585"/>
              </w:tabs>
              <w:rPr>
                <w:sz w:val="20"/>
                <w:szCs w:val="20"/>
              </w:rPr>
            </w:pPr>
            <w:r w:rsidRPr="00940F57">
              <w:rPr>
                <w:b/>
                <w:sz w:val="20"/>
                <w:szCs w:val="20"/>
              </w:rPr>
              <w:t>Email</w:t>
            </w:r>
            <w:r w:rsidRPr="00940F57">
              <w:rPr>
                <w:sz w:val="20"/>
                <w:szCs w:val="20"/>
              </w:rPr>
              <w:t xml:space="preserve"> </w:t>
            </w:r>
            <w:r w:rsidRPr="00940F57">
              <w:rPr>
                <w:sz w:val="20"/>
                <w:szCs w:val="20"/>
              </w:rPr>
              <w:tab/>
            </w:r>
            <w:r w:rsidRPr="00940F57">
              <w:rPr>
                <w:sz w:val="20"/>
                <w:szCs w:val="20"/>
              </w:rPr>
              <w:fldChar w:fldCharType="begin">
                <w:ffData>
                  <w:name w:val="Check10"/>
                  <w:enabled/>
                  <w:calcOnExit w:val="0"/>
                  <w:checkBox>
                    <w:sizeAuto/>
                    <w:default w:val="0"/>
                  </w:checkBox>
                </w:ffData>
              </w:fldChar>
            </w:r>
            <w:bookmarkStart w:id="2" w:name="Check10"/>
            <w:r w:rsidRPr="00940F57">
              <w:rPr>
                <w:sz w:val="20"/>
                <w:szCs w:val="20"/>
              </w:rPr>
              <w:instrText xml:space="preserve"> FORMCHECKBOX </w:instrText>
            </w:r>
            <w:r w:rsidR="007B489D">
              <w:rPr>
                <w:sz w:val="20"/>
                <w:szCs w:val="20"/>
              </w:rPr>
            </w:r>
            <w:r w:rsidR="007B489D">
              <w:rPr>
                <w:sz w:val="20"/>
                <w:szCs w:val="20"/>
              </w:rPr>
              <w:fldChar w:fldCharType="separate"/>
            </w:r>
            <w:r w:rsidRPr="00940F57">
              <w:rPr>
                <w:sz w:val="20"/>
                <w:szCs w:val="20"/>
              </w:rPr>
              <w:fldChar w:fldCharType="end"/>
            </w:r>
            <w:bookmarkEnd w:id="2"/>
            <w:r w:rsidRPr="00940F57">
              <w:rPr>
                <w:sz w:val="20"/>
                <w:szCs w:val="20"/>
              </w:rPr>
              <w:t xml:space="preserve">Yes  </w:t>
            </w:r>
            <w:r w:rsidRPr="00940F57">
              <w:rPr>
                <w:sz w:val="20"/>
                <w:szCs w:val="20"/>
              </w:rPr>
              <w:fldChar w:fldCharType="begin">
                <w:ffData>
                  <w:name w:val="Check11"/>
                  <w:enabled/>
                  <w:calcOnExit w:val="0"/>
                  <w:checkBox>
                    <w:sizeAuto/>
                    <w:default w:val="0"/>
                  </w:checkBox>
                </w:ffData>
              </w:fldChar>
            </w:r>
            <w:bookmarkStart w:id="3" w:name="Check11"/>
            <w:r w:rsidRPr="00940F57">
              <w:rPr>
                <w:sz w:val="20"/>
                <w:szCs w:val="20"/>
              </w:rPr>
              <w:instrText xml:space="preserve"> FORMCHECKBOX </w:instrText>
            </w:r>
            <w:r w:rsidR="007B489D">
              <w:rPr>
                <w:sz w:val="20"/>
                <w:szCs w:val="20"/>
              </w:rPr>
            </w:r>
            <w:r w:rsidR="007B489D">
              <w:rPr>
                <w:sz w:val="20"/>
                <w:szCs w:val="20"/>
              </w:rPr>
              <w:fldChar w:fldCharType="separate"/>
            </w:r>
            <w:r w:rsidRPr="00940F57">
              <w:rPr>
                <w:sz w:val="20"/>
                <w:szCs w:val="20"/>
              </w:rPr>
              <w:fldChar w:fldCharType="end"/>
            </w:r>
            <w:bookmarkEnd w:id="3"/>
            <w:r w:rsidRPr="00940F57">
              <w:rPr>
                <w:sz w:val="20"/>
                <w:szCs w:val="20"/>
              </w:rPr>
              <w:t>No</w:t>
            </w:r>
          </w:p>
          <w:p w14:paraId="44ECEC45" w14:textId="77777777" w:rsidR="00940F57" w:rsidRPr="00940F57" w:rsidRDefault="00940F57" w:rsidP="00940F57">
            <w:pPr>
              <w:tabs>
                <w:tab w:val="left" w:pos="2585"/>
              </w:tabs>
              <w:rPr>
                <w:sz w:val="10"/>
                <w:szCs w:val="10"/>
              </w:rPr>
            </w:pPr>
          </w:p>
          <w:p w14:paraId="5030EFC1" w14:textId="77777777" w:rsidR="00940F57" w:rsidRPr="00940F57" w:rsidRDefault="00940F57" w:rsidP="00940F57">
            <w:pPr>
              <w:tabs>
                <w:tab w:val="left" w:pos="2585"/>
              </w:tabs>
              <w:rPr>
                <w:sz w:val="20"/>
                <w:szCs w:val="20"/>
              </w:rPr>
            </w:pPr>
            <w:r w:rsidRPr="00940F57">
              <w:rPr>
                <w:b/>
                <w:sz w:val="20"/>
                <w:szCs w:val="20"/>
              </w:rPr>
              <w:t>Mobile phone text messages</w:t>
            </w:r>
            <w:r w:rsidRPr="00940F57">
              <w:rPr>
                <w:sz w:val="20"/>
                <w:szCs w:val="20"/>
              </w:rPr>
              <w:t xml:space="preserve"> </w:t>
            </w:r>
            <w:r w:rsidRPr="00940F57">
              <w:rPr>
                <w:sz w:val="20"/>
                <w:szCs w:val="20"/>
              </w:rPr>
              <w:tab/>
            </w:r>
            <w:r w:rsidRPr="00940F57">
              <w:rPr>
                <w:sz w:val="20"/>
                <w:szCs w:val="20"/>
              </w:rPr>
              <w:fldChar w:fldCharType="begin">
                <w:ffData>
                  <w:name w:val="Check10"/>
                  <w:enabled/>
                  <w:calcOnExit w:val="0"/>
                  <w:checkBox>
                    <w:sizeAuto/>
                    <w:default w:val="0"/>
                  </w:checkBox>
                </w:ffData>
              </w:fldChar>
            </w:r>
            <w:r w:rsidRPr="00940F57">
              <w:rPr>
                <w:sz w:val="20"/>
                <w:szCs w:val="20"/>
              </w:rPr>
              <w:instrText xml:space="preserve"> FORMCHECKBOX </w:instrText>
            </w:r>
            <w:r w:rsidR="007B489D">
              <w:rPr>
                <w:sz w:val="20"/>
                <w:szCs w:val="20"/>
              </w:rPr>
            </w:r>
            <w:r w:rsidR="007B489D">
              <w:rPr>
                <w:sz w:val="20"/>
                <w:szCs w:val="20"/>
              </w:rPr>
              <w:fldChar w:fldCharType="separate"/>
            </w:r>
            <w:r w:rsidRPr="00940F57">
              <w:rPr>
                <w:sz w:val="20"/>
                <w:szCs w:val="20"/>
              </w:rPr>
              <w:fldChar w:fldCharType="end"/>
            </w:r>
            <w:r w:rsidRPr="00940F57">
              <w:rPr>
                <w:sz w:val="20"/>
                <w:szCs w:val="20"/>
              </w:rPr>
              <w:t xml:space="preserve">Yes  </w:t>
            </w:r>
            <w:r w:rsidRPr="00940F57">
              <w:rPr>
                <w:sz w:val="20"/>
                <w:szCs w:val="20"/>
              </w:rPr>
              <w:fldChar w:fldCharType="begin">
                <w:ffData>
                  <w:name w:val="Check11"/>
                  <w:enabled/>
                  <w:calcOnExit w:val="0"/>
                  <w:checkBox>
                    <w:sizeAuto/>
                    <w:default w:val="0"/>
                  </w:checkBox>
                </w:ffData>
              </w:fldChar>
            </w:r>
            <w:r w:rsidRPr="00940F57">
              <w:rPr>
                <w:sz w:val="20"/>
                <w:szCs w:val="20"/>
              </w:rPr>
              <w:instrText xml:space="preserve"> FORMCHECKBOX </w:instrText>
            </w:r>
            <w:r w:rsidR="007B489D">
              <w:rPr>
                <w:sz w:val="20"/>
                <w:szCs w:val="20"/>
              </w:rPr>
            </w:r>
            <w:r w:rsidR="007B489D">
              <w:rPr>
                <w:sz w:val="20"/>
                <w:szCs w:val="20"/>
              </w:rPr>
              <w:fldChar w:fldCharType="separate"/>
            </w:r>
            <w:r w:rsidRPr="00940F57">
              <w:rPr>
                <w:sz w:val="20"/>
                <w:szCs w:val="20"/>
              </w:rPr>
              <w:fldChar w:fldCharType="end"/>
            </w:r>
            <w:r w:rsidRPr="00940F57">
              <w:rPr>
                <w:sz w:val="20"/>
                <w:szCs w:val="20"/>
              </w:rPr>
              <w:t>No</w:t>
            </w:r>
          </w:p>
          <w:p w14:paraId="006A8D0B" w14:textId="77777777" w:rsidR="00940F57" w:rsidRPr="00940F57" w:rsidRDefault="00940F57" w:rsidP="00940F57">
            <w:pPr>
              <w:tabs>
                <w:tab w:val="left" w:pos="2585"/>
              </w:tabs>
              <w:rPr>
                <w:sz w:val="10"/>
                <w:szCs w:val="10"/>
              </w:rPr>
            </w:pPr>
          </w:p>
          <w:p w14:paraId="12B18EE1" w14:textId="77777777" w:rsidR="00940F57" w:rsidRPr="00940F57" w:rsidRDefault="00940F57" w:rsidP="00940F57">
            <w:pPr>
              <w:rPr>
                <w:sz w:val="20"/>
                <w:szCs w:val="20"/>
              </w:rPr>
            </w:pPr>
            <w:r w:rsidRPr="00940F57">
              <w:rPr>
                <w:b/>
                <w:sz w:val="20"/>
                <w:szCs w:val="20"/>
              </w:rPr>
              <w:t>Answering machine messages</w:t>
            </w:r>
            <w:r w:rsidRPr="00940F57">
              <w:rPr>
                <w:sz w:val="20"/>
                <w:szCs w:val="20"/>
              </w:rPr>
              <w:t xml:space="preserve">   </w:t>
            </w:r>
            <w:r w:rsidRPr="00940F57">
              <w:rPr>
                <w:sz w:val="20"/>
                <w:szCs w:val="20"/>
              </w:rPr>
              <w:fldChar w:fldCharType="begin">
                <w:ffData>
                  <w:name w:val="Check10"/>
                  <w:enabled/>
                  <w:calcOnExit w:val="0"/>
                  <w:checkBox>
                    <w:sizeAuto/>
                    <w:default w:val="0"/>
                  </w:checkBox>
                </w:ffData>
              </w:fldChar>
            </w:r>
            <w:r w:rsidRPr="00940F57">
              <w:rPr>
                <w:sz w:val="20"/>
                <w:szCs w:val="20"/>
              </w:rPr>
              <w:instrText xml:space="preserve"> FORMCHECKBOX </w:instrText>
            </w:r>
            <w:r w:rsidR="007B489D">
              <w:rPr>
                <w:sz w:val="20"/>
                <w:szCs w:val="20"/>
              </w:rPr>
            </w:r>
            <w:r w:rsidR="007B489D">
              <w:rPr>
                <w:sz w:val="20"/>
                <w:szCs w:val="20"/>
              </w:rPr>
              <w:fldChar w:fldCharType="separate"/>
            </w:r>
            <w:r w:rsidRPr="00940F57">
              <w:rPr>
                <w:sz w:val="20"/>
                <w:szCs w:val="20"/>
              </w:rPr>
              <w:fldChar w:fldCharType="end"/>
            </w:r>
            <w:r w:rsidRPr="00940F57">
              <w:rPr>
                <w:sz w:val="20"/>
                <w:szCs w:val="20"/>
              </w:rPr>
              <w:t xml:space="preserve">Yes  </w:t>
            </w:r>
            <w:r w:rsidRPr="00940F57">
              <w:rPr>
                <w:sz w:val="20"/>
                <w:szCs w:val="20"/>
              </w:rPr>
              <w:fldChar w:fldCharType="begin">
                <w:ffData>
                  <w:name w:val="Check11"/>
                  <w:enabled/>
                  <w:calcOnExit w:val="0"/>
                  <w:checkBox>
                    <w:sizeAuto/>
                    <w:default w:val="0"/>
                  </w:checkBox>
                </w:ffData>
              </w:fldChar>
            </w:r>
            <w:r w:rsidRPr="00940F57">
              <w:rPr>
                <w:sz w:val="20"/>
                <w:szCs w:val="20"/>
              </w:rPr>
              <w:instrText xml:space="preserve"> FORMCHECKBOX </w:instrText>
            </w:r>
            <w:r w:rsidR="007B489D">
              <w:rPr>
                <w:sz w:val="20"/>
                <w:szCs w:val="20"/>
              </w:rPr>
            </w:r>
            <w:r w:rsidR="007B489D">
              <w:rPr>
                <w:sz w:val="20"/>
                <w:szCs w:val="20"/>
              </w:rPr>
              <w:fldChar w:fldCharType="separate"/>
            </w:r>
            <w:r w:rsidRPr="00940F57">
              <w:rPr>
                <w:sz w:val="20"/>
                <w:szCs w:val="20"/>
              </w:rPr>
              <w:fldChar w:fldCharType="end"/>
            </w:r>
            <w:r w:rsidRPr="00940F57">
              <w:rPr>
                <w:sz w:val="20"/>
                <w:szCs w:val="20"/>
              </w:rPr>
              <w:t>No</w:t>
            </w:r>
          </w:p>
        </w:tc>
      </w:tr>
    </w:tbl>
    <w:p w14:paraId="147713A1" w14:textId="77777777" w:rsidR="00BB126D" w:rsidRDefault="00BB126D"/>
    <w:p w14:paraId="3738D26B" w14:textId="77777777" w:rsidR="00D342C9" w:rsidRDefault="00D342C9"/>
    <w:p w14:paraId="19ED1EED" w14:textId="28150620" w:rsidR="00BB126D" w:rsidRDefault="00BB126D"/>
    <w:p w14:paraId="38C82B96" w14:textId="77777777" w:rsidR="008C091C" w:rsidRPr="00B67D11" w:rsidRDefault="00B67D11" w:rsidP="00B67D11">
      <w:pPr>
        <w:jc w:val="center"/>
        <w:rPr>
          <w:b/>
          <w:u w:val="single"/>
        </w:rPr>
      </w:pPr>
      <w:r w:rsidRPr="00B67D11">
        <w:rPr>
          <w:b/>
          <w:u w:val="single"/>
        </w:rPr>
        <w:t>6-8 week mum and baby check</w:t>
      </w:r>
    </w:p>
    <w:p w14:paraId="723CE9E3" w14:textId="477FFDC1" w:rsidR="00B67D11" w:rsidRDefault="00B67D11" w:rsidP="00B67D11">
      <w:pPr>
        <w:jc w:val="center"/>
      </w:pPr>
    </w:p>
    <w:p w14:paraId="25E5A5D9" w14:textId="77777777" w:rsidR="00B67D11" w:rsidRDefault="008C091C">
      <w:r>
        <w:t xml:space="preserve">You and baby are invited to have </w:t>
      </w:r>
      <w:r w:rsidR="00C710FD">
        <w:t>your</w:t>
      </w:r>
      <w:r>
        <w:t xml:space="preserve"> mother and baby check</w:t>
      </w:r>
      <w:r w:rsidR="0078066D">
        <w:t>.  T</w:t>
      </w:r>
      <w:r>
        <w:t>his will be an appointment with a Doctor</w:t>
      </w:r>
      <w:r w:rsidR="00E95AAD">
        <w:t xml:space="preserve"> when baby is </w:t>
      </w:r>
      <w:r w:rsidR="00B67D11">
        <w:t xml:space="preserve">between </w:t>
      </w:r>
      <w:r w:rsidR="00E95AAD">
        <w:t xml:space="preserve">6 </w:t>
      </w:r>
      <w:r w:rsidR="00B67D11">
        <w:t xml:space="preserve">– 8 </w:t>
      </w:r>
      <w:r w:rsidR="00E95AAD">
        <w:t xml:space="preserve">weeks old.  </w:t>
      </w:r>
    </w:p>
    <w:p w14:paraId="76183D63" w14:textId="77777777" w:rsidR="00C710FD" w:rsidRDefault="00C710FD">
      <w:r>
        <w:t>Please contact the surgery on 01455 635362 once baby is</w:t>
      </w:r>
      <w:r w:rsidR="00E95AAD">
        <w:t xml:space="preserve"> 3</w:t>
      </w:r>
      <w:r>
        <w:t xml:space="preserve"> weeks old to book your appointment.</w:t>
      </w:r>
      <w:r w:rsidR="008C091C">
        <w:t xml:space="preserve"> </w:t>
      </w:r>
    </w:p>
    <w:p w14:paraId="1AF7EAB7" w14:textId="77777777" w:rsidR="00C710FD" w:rsidRDefault="00C710FD">
      <w:r>
        <w:t>Write your appointment here to remind you ______________________________________</w:t>
      </w:r>
    </w:p>
    <w:p w14:paraId="33F429C0" w14:textId="77777777" w:rsidR="00B67D11" w:rsidRDefault="00B67D11"/>
    <w:p w14:paraId="38F2783A" w14:textId="77777777" w:rsidR="00B67D11" w:rsidRPr="00B67D11" w:rsidRDefault="00B67D11" w:rsidP="00B67D11">
      <w:pPr>
        <w:jc w:val="center"/>
        <w:rPr>
          <w:b/>
          <w:u w:val="single"/>
        </w:rPr>
      </w:pPr>
      <w:r w:rsidRPr="00B67D11">
        <w:rPr>
          <w:b/>
          <w:u w:val="single"/>
        </w:rPr>
        <w:t>Immunisations</w:t>
      </w:r>
    </w:p>
    <w:p w14:paraId="48FB1BDE" w14:textId="77777777" w:rsidR="00B67D11" w:rsidRDefault="00B67D11">
      <w:r>
        <w:t>You will receive a letter from the Immunisation Department in Leicester direct to you home address for your baby’s first vaccinations these are given at 8 weeks old and these clinics are held at the surgery on a Monday afternoon from July 2</w:t>
      </w:r>
      <w:r w:rsidRPr="00B67D11">
        <w:rPr>
          <w:vertAlign w:val="superscript"/>
        </w:rPr>
        <w:t>nd</w:t>
      </w:r>
      <w:r>
        <w:t xml:space="preserve"> 2018.  (except Bank Holidays)</w:t>
      </w:r>
    </w:p>
    <w:p w14:paraId="6468E279" w14:textId="77777777" w:rsidR="00D342C9" w:rsidRDefault="00D342C9" w:rsidP="00D342C9">
      <w:pPr>
        <w:autoSpaceDE w:val="0"/>
        <w:autoSpaceDN w:val="0"/>
        <w:adjustRightInd w:val="0"/>
        <w:jc w:val="center"/>
        <w:rPr>
          <w:rFonts w:ascii="Arial" w:eastAsia="Times New Roman" w:hAnsi="Arial" w:cs="Arial"/>
          <w:bCs/>
          <w:color w:val="000000"/>
          <w:sz w:val="23"/>
          <w:szCs w:val="23"/>
          <w:lang w:eastAsia="en-GB"/>
        </w:rPr>
      </w:pPr>
    </w:p>
    <w:p w14:paraId="26C51918" w14:textId="77777777" w:rsidR="00D342C9" w:rsidRDefault="00D342C9" w:rsidP="00D342C9">
      <w:pPr>
        <w:autoSpaceDE w:val="0"/>
        <w:autoSpaceDN w:val="0"/>
        <w:adjustRightInd w:val="0"/>
        <w:jc w:val="center"/>
        <w:rPr>
          <w:rFonts w:ascii="Arial" w:eastAsia="Times New Roman" w:hAnsi="Arial" w:cs="Arial"/>
          <w:bCs/>
          <w:color w:val="000000"/>
          <w:sz w:val="23"/>
          <w:szCs w:val="23"/>
          <w:lang w:eastAsia="en-GB"/>
        </w:rPr>
      </w:pPr>
    </w:p>
    <w:p w14:paraId="72607F17" w14:textId="77777777" w:rsidR="00D342C9" w:rsidRDefault="00D342C9" w:rsidP="00D342C9">
      <w:pPr>
        <w:autoSpaceDE w:val="0"/>
        <w:autoSpaceDN w:val="0"/>
        <w:adjustRightInd w:val="0"/>
        <w:jc w:val="center"/>
        <w:rPr>
          <w:rFonts w:ascii="Arial" w:eastAsia="Times New Roman" w:hAnsi="Arial" w:cs="Arial"/>
          <w:bCs/>
          <w:color w:val="000000"/>
          <w:sz w:val="23"/>
          <w:szCs w:val="23"/>
          <w:lang w:eastAsia="en-GB"/>
        </w:rPr>
      </w:pPr>
      <w:r>
        <w:rPr>
          <w:rFonts w:ascii="Arial" w:eastAsia="Times New Roman" w:hAnsi="Arial" w:cs="Arial"/>
          <w:bCs/>
          <w:color w:val="000000"/>
          <w:sz w:val="23"/>
          <w:szCs w:val="23"/>
          <w:lang w:eastAsia="en-GB"/>
        </w:rPr>
        <w:t>Page 3 of 3</w:t>
      </w:r>
    </w:p>
    <w:sectPr w:rsidR="00D342C9" w:rsidSect="00A62BA6">
      <w:footerReference w:type="default" r:id="rId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0D94" w14:textId="77777777" w:rsidR="007B489D" w:rsidRDefault="007B489D" w:rsidP="00D342C9">
      <w:r>
        <w:separator/>
      </w:r>
    </w:p>
  </w:endnote>
  <w:endnote w:type="continuationSeparator" w:id="0">
    <w:p w14:paraId="0ADC2716" w14:textId="77777777" w:rsidR="007B489D" w:rsidRDefault="007B489D" w:rsidP="00D3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5713" w14:textId="77777777" w:rsidR="00D342C9" w:rsidRDefault="00D3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F6F0" w14:textId="77777777" w:rsidR="007B489D" w:rsidRDefault="007B489D" w:rsidP="00D342C9">
      <w:r>
        <w:separator/>
      </w:r>
    </w:p>
  </w:footnote>
  <w:footnote w:type="continuationSeparator" w:id="0">
    <w:p w14:paraId="140FE399" w14:textId="77777777" w:rsidR="007B489D" w:rsidRDefault="007B489D" w:rsidP="00D34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167B8"/>
    <w:multiLevelType w:val="hybridMultilevel"/>
    <w:tmpl w:val="8812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2F3E4D"/>
    <w:multiLevelType w:val="hybridMultilevel"/>
    <w:tmpl w:val="AABA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91C"/>
    <w:rsid w:val="002F2E7F"/>
    <w:rsid w:val="0046475D"/>
    <w:rsid w:val="00473357"/>
    <w:rsid w:val="00583C0A"/>
    <w:rsid w:val="00633B05"/>
    <w:rsid w:val="00762D7D"/>
    <w:rsid w:val="0078066D"/>
    <w:rsid w:val="007B489D"/>
    <w:rsid w:val="008C091C"/>
    <w:rsid w:val="008E4D6B"/>
    <w:rsid w:val="00940F57"/>
    <w:rsid w:val="00A62BA6"/>
    <w:rsid w:val="00A80E6B"/>
    <w:rsid w:val="00AB679D"/>
    <w:rsid w:val="00B67D11"/>
    <w:rsid w:val="00BB126D"/>
    <w:rsid w:val="00BC4B76"/>
    <w:rsid w:val="00C710FD"/>
    <w:rsid w:val="00CE2D67"/>
    <w:rsid w:val="00D342C9"/>
    <w:rsid w:val="00E661A5"/>
    <w:rsid w:val="00E95AAD"/>
    <w:rsid w:val="00FC4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C8A2"/>
  <w15:docId w15:val="{53758784-1853-DA47-9277-584FC6E2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357"/>
    <w:rPr>
      <w:sz w:val="24"/>
      <w:szCs w:val="24"/>
    </w:rPr>
  </w:style>
  <w:style w:type="paragraph" w:styleId="Heading1">
    <w:name w:val="heading 1"/>
    <w:basedOn w:val="Normal"/>
    <w:next w:val="Normal"/>
    <w:link w:val="Heading1Char"/>
    <w:uiPriority w:val="9"/>
    <w:qFormat/>
    <w:rsid w:val="004733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733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733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733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733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733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73357"/>
    <w:pPr>
      <w:spacing w:before="240" w:after="60"/>
      <w:outlineLvl w:val="6"/>
    </w:pPr>
  </w:style>
  <w:style w:type="paragraph" w:styleId="Heading8">
    <w:name w:val="heading 8"/>
    <w:basedOn w:val="Normal"/>
    <w:next w:val="Normal"/>
    <w:link w:val="Heading8Char"/>
    <w:uiPriority w:val="9"/>
    <w:semiHidden/>
    <w:unhideWhenUsed/>
    <w:qFormat/>
    <w:rsid w:val="00473357"/>
    <w:pPr>
      <w:spacing w:before="240" w:after="60"/>
      <w:outlineLvl w:val="7"/>
    </w:pPr>
    <w:rPr>
      <w:i/>
      <w:iCs/>
    </w:rPr>
  </w:style>
  <w:style w:type="paragraph" w:styleId="Heading9">
    <w:name w:val="heading 9"/>
    <w:basedOn w:val="Normal"/>
    <w:next w:val="Normal"/>
    <w:link w:val="Heading9Char"/>
    <w:uiPriority w:val="9"/>
    <w:semiHidden/>
    <w:unhideWhenUsed/>
    <w:qFormat/>
    <w:rsid w:val="004733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733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733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73357"/>
    <w:rPr>
      <w:b/>
      <w:bCs/>
      <w:sz w:val="28"/>
      <w:szCs w:val="28"/>
    </w:rPr>
  </w:style>
  <w:style w:type="character" w:customStyle="1" w:styleId="Heading5Char">
    <w:name w:val="Heading 5 Char"/>
    <w:basedOn w:val="DefaultParagraphFont"/>
    <w:link w:val="Heading5"/>
    <w:uiPriority w:val="9"/>
    <w:semiHidden/>
    <w:rsid w:val="00473357"/>
    <w:rPr>
      <w:b/>
      <w:bCs/>
      <w:i/>
      <w:iCs/>
      <w:sz w:val="26"/>
      <w:szCs w:val="26"/>
    </w:rPr>
  </w:style>
  <w:style w:type="character" w:customStyle="1" w:styleId="Heading6Char">
    <w:name w:val="Heading 6 Char"/>
    <w:basedOn w:val="DefaultParagraphFont"/>
    <w:link w:val="Heading6"/>
    <w:uiPriority w:val="9"/>
    <w:semiHidden/>
    <w:rsid w:val="00473357"/>
    <w:rPr>
      <w:b/>
      <w:bCs/>
    </w:rPr>
  </w:style>
  <w:style w:type="character" w:customStyle="1" w:styleId="Heading7Char">
    <w:name w:val="Heading 7 Char"/>
    <w:basedOn w:val="DefaultParagraphFont"/>
    <w:link w:val="Heading7"/>
    <w:uiPriority w:val="9"/>
    <w:semiHidden/>
    <w:rsid w:val="00473357"/>
    <w:rPr>
      <w:sz w:val="24"/>
      <w:szCs w:val="24"/>
    </w:rPr>
  </w:style>
  <w:style w:type="character" w:customStyle="1" w:styleId="Heading8Char">
    <w:name w:val="Heading 8 Char"/>
    <w:basedOn w:val="DefaultParagraphFont"/>
    <w:link w:val="Heading8"/>
    <w:uiPriority w:val="9"/>
    <w:semiHidden/>
    <w:rsid w:val="00473357"/>
    <w:rPr>
      <w:i/>
      <w:iCs/>
      <w:sz w:val="24"/>
      <w:szCs w:val="24"/>
    </w:rPr>
  </w:style>
  <w:style w:type="character" w:customStyle="1" w:styleId="Heading9Char">
    <w:name w:val="Heading 9 Char"/>
    <w:basedOn w:val="DefaultParagraphFont"/>
    <w:link w:val="Heading9"/>
    <w:uiPriority w:val="9"/>
    <w:semiHidden/>
    <w:rsid w:val="00473357"/>
    <w:rPr>
      <w:rFonts w:asciiTheme="majorHAnsi" w:eastAsiaTheme="majorEastAsia" w:hAnsiTheme="majorHAnsi"/>
    </w:rPr>
  </w:style>
  <w:style w:type="paragraph" w:styleId="Title">
    <w:name w:val="Title"/>
    <w:basedOn w:val="Normal"/>
    <w:next w:val="Normal"/>
    <w:link w:val="TitleChar"/>
    <w:uiPriority w:val="10"/>
    <w:qFormat/>
    <w:rsid w:val="004733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733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733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73357"/>
    <w:rPr>
      <w:rFonts w:asciiTheme="majorHAnsi" w:eastAsiaTheme="majorEastAsia" w:hAnsiTheme="majorHAnsi"/>
      <w:sz w:val="24"/>
      <w:szCs w:val="24"/>
    </w:rPr>
  </w:style>
  <w:style w:type="character" w:styleId="Strong">
    <w:name w:val="Strong"/>
    <w:basedOn w:val="DefaultParagraphFont"/>
    <w:uiPriority w:val="22"/>
    <w:qFormat/>
    <w:rsid w:val="00473357"/>
    <w:rPr>
      <w:b/>
      <w:bCs/>
    </w:rPr>
  </w:style>
  <w:style w:type="character" w:styleId="Emphasis">
    <w:name w:val="Emphasis"/>
    <w:basedOn w:val="DefaultParagraphFont"/>
    <w:uiPriority w:val="20"/>
    <w:qFormat/>
    <w:rsid w:val="00473357"/>
    <w:rPr>
      <w:rFonts w:asciiTheme="minorHAnsi" w:hAnsiTheme="minorHAnsi"/>
      <w:b/>
      <w:i/>
      <w:iCs/>
    </w:rPr>
  </w:style>
  <w:style w:type="paragraph" w:styleId="NoSpacing">
    <w:name w:val="No Spacing"/>
    <w:basedOn w:val="Normal"/>
    <w:uiPriority w:val="1"/>
    <w:qFormat/>
    <w:rsid w:val="00473357"/>
    <w:rPr>
      <w:szCs w:val="32"/>
    </w:rPr>
  </w:style>
  <w:style w:type="paragraph" w:styleId="ListParagraph">
    <w:name w:val="List Paragraph"/>
    <w:basedOn w:val="Normal"/>
    <w:uiPriority w:val="34"/>
    <w:qFormat/>
    <w:rsid w:val="00473357"/>
    <w:pPr>
      <w:ind w:left="720"/>
      <w:contextualSpacing/>
    </w:pPr>
  </w:style>
  <w:style w:type="paragraph" w:styleId="Quote">
    <w:name w:val="Quote"/>
    <w:basedOn w:val="Normal"/>
    <w:next w:val="Normal"/>
    <w:link w:val="QuoteChar"/>
    <w:uiPriority w:val="29"/>
    <w:qFormat/>
    <w:rsid w:val="00473357"/>
    <w:rPr>
      <w:i/>
    </w:rPr>
  </w:style>
  <w:style w:type="character" w:customStyle="1" w:styleId="QuoteChar">
    <w:name w:val="Quote Char"/>
    <w:basedOn w:val="DefaultParagraphFont"/>
    <w:link w:val="Quote"/>
    <w:uiPriority w:val="29"/>
    <w:rsid w:val="00473357"/>
    <w:rPr>
      <w:i/>
      <w:sz w:val="24"/>
      <w:szCs w:val="24"/>
    </w:rPr>
  </w:style>
  <w:style w:type="paragraph" w:styleId="IntenseQuote">
    <w:name w:val="Intense Quote"/>
    <w:basedOn w:val="Normal"/>
    <w:next w:val="Normal"/>
    <w:link w:val="IntenseQuoteChar"/>
    <w:uiPriority w:val="30"/>
    <w:qFormat/>
    <w:rsid w:val="00473357"/>
    <w:pPr>
      <w:ind w:left="720" w:right="720"/>
    </w:pPr>
    <w:rPr>
      <w:b/>
      <w:i/>
      <w:szCs w:val="22"/>
    </w:rPr>
  </w:style>
  <w:style w:type="character" w:customStyle="1" w:styleId="IntenseQuoteChar">
    <w:name w:val="Intense Quote Char"/>
    <w:basedOn w:val="DefaultParagraphFont"/>
    <w:link w:val="IntenseQuote"/>
    <w:uiPriority w:val="30"/>
    <w:rsid w:val="00473357"/>
    <w:rPr>
      <w:b/>
      <w:i/>
      <w:sz w:val="24"/>
    </w:rPr>
  </w:style>
  <w:style w:type="character" w:styleId="SubtleEmphasis">
    <w:name w:val="Subtle Emphasis"/>
    <w:uiPriority w:val="19"/>
    <w:qFormat/>
    <w:rsid w:val="00473357"/>
    <w:rPr>
      <w:i/>
      <w:color w:val="5A5A5A" w:themeColor="text1" w:themeTint="A5"/>
    </w:rPr>
  </w:style>
  <w:style w:type="character" w:styleId="IntenseEmphasis">
    <w:name w:val="Intense Emphasis"/>
    <w:basedOn w:val="DefaultParagraphFont"/>
    <w:uiPriority w:val="21"/>
    <w:qFormat/>
    <w:rsid w:val="00473357"/>
    <w:rPr>
      <w:b/>
      <w:i/>
      <w:sz w:val="24"/>
      <w:szCs w:val="24"/>
      <w:u w:val="single"/>
    </w:rPr>
  </w:style>
  <w:style w:type="character" w:styleId="SubtleReference">
    <w:name w:val="Subtle Reference"/>
    <w:basedOn w:val="DefaultParagraphFont"/>
    <w:uiPriority w:val="31"/>
    <w:qFormat/>
    <w:rsid w:val="00473357"/>
    <w:rPr>
      <w:sz w:val="24"/>
      <w:szCs w:val="24"/>
      <w:u w:val="single"/>
    </w:rPr>
  </w:style>
  <w:style w:type="character" w:styleId="IntenseReference">
    <w:name w:val="Intense Reference"/>
    <w:basedOn w:val="DefaultParagraphFont"/>
    <w:uiPriority w:val="32"/>
    <w:qFormat/>
    <w:rsid w:val="00473357"/>
    <w:rPr>
      <w:b/>
      <w:sz w:val="24"/>
      <w:u w:val="single"/>
    </w:rPr>
  </w:style>
  <w:style w:type="character" w:styleId="BookTitle">
    <w:name w:val="Book Title"/>
    <w:basedOn w:val="DefaultParagraphFont"/>
    <w:uiPriority w:val="33"/>
    <w:qFormat/>
    <w:rsid w:val="004733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73357"/>
    <w:pPr>
      <w:outlineLvl w:val="9"/>
    </w:pPr>
  </w:style>
  <w:style w:type="paragraph" w:styleId="BalloonText">
    <w:name w:val="Balloon Text"/>
    <w:basedOn w:val="Normal"/>
    <w:link w:val="BalloonTextChar"/>
    <w:uiPriority w:val="99"/>
    <w:semiHidden/>
    <w:unhideWhenUsed/>
    <w:rsid w:val="008C091C"/>
    <w:rPr>
      <w:rFonts w:ascii="Tahoma" w:hAnsi="Tahoma" w:cs="Tahoma"/>
      <w:sz w:val="16"/>
      <w:szCs w:val="16"/>
    </w:rPr>
  </w:style>
  <w:style w:type="character" w:customStyle="1" w:styleId="BalloonTextChar">
    <w:name w:val="Balloon Text Char"/>
    <w:basedOn w:val="DefaultParagraphFont"/>
    <w:link w:val="BalloonText"/>
    <w:uiPriority w:val="99"/>
    <w:semiHidden/>
    <w:rsid w:val="008C091C"/>
    <w:rPr>
      <w:rFonts w:ascii="Tahoma" w:hAnsi="Tahoma" w:cs="Tahoma"/>
      <w:sz w:val="16"/>
      <w:szCs w:val="16"/>
    </w:rPr>
  </w:style>
  <w:style w:type="table" w:styleId="TableGrid">
    <w:name w:val="Table Grid"/>
    <w:basedOn w:val="TableNormal"/>
    <w:uiPriority w:val="59"/>
    <w:rsid w:val="00BB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3C0A"/>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42C9"/>
    <w:pPr>
      <w:tabs>
        <w:tab w:val="center" w:pos="4513"/>
        <w:tab w:val="right" w:pos="9026"/>
      </w:tabs>
    </w:pPr>
  </w:style>
  <w:style w:type="character" w:customStyle="1" w:styleId="HeaderChar">
    <w:name w:val="Header Char"/>
    <w:basedOn w:val="DefaultParagraphFont"/>
    <w:link w:val="Header"/>
    <w:uiPriority w:val="99"/>
    <w:rsid w:val="00D342C9"/>
    <w:rPr>
      <w:sz w:val="24"/>
      <w:szCs w:val="24"/>
    </w:rPr>
  </w:style>
  <w:style w:type="paragraph" w:styleId="Footer">
    <w:name w:val="footer"/>
    <w:basedOn w:val="Normal"/>
    <w:link w:val="FooterChar"/>
    <w:uiPriority w:val="99"/>
    <w:unhideWhenUsed/>
    <w:rsid w:val="00D342C9"/>
    <w:pPr>
      <w:tabs>
        <w:tab w:val="center" w:pos="4513"/>
        <w:tab w:val="right" w:pos="9026"/>
      </w:tabs>
    </w:pPr>
  </w:style>
  <w:style w:type="character" w:customStyle="1" w:styleId="FooterChar">
    <w:name w:val="Footer Char"/>
    <w:basedOn w:val="DefaultParagraphFont"/>
    <w:link w:val="Footer"/>
    <w:uiPriority w:val="99"/>
    <w:rsid w:val="00D342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patients" TargetMode="External"/><Relationship Id="rId3" Type="http://schemas.openxmlformats.org/officeDocument/2006/relationships/settings" Target="settings.xml"/><Relationship Id="rId7" Type="http://schemas.openxmlformats.org/officeDocument/2006/relationships/hyperlink" Target="https://digital.nhs.uk/summary-care-reco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Julie</dc:creator>
  <cp:keywords/>
  <cp:lastModifiedBy>Amy Griffiths</cp:lastModifiedBy>
  <cp:revision>5</cp:revision>
  <cp:lastPrinted>2018-06-01T12:32:00Z</cp:lastPrinted>
  <dcterms:created xsi:type="dcterms:W3CDTF">2018-06-01T11:51:00Z</dcterms:created>
  <dcterms:modified xsi:type="dcterms:W3CDTF">2021-11-03T08:50:00Z</dcterms:modified>
</cp:coreProperties>
</file>